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596"/>
        <w:gridCol w:w="4679"/>
        <w:gridCol w:w="4677"/>
        <w:gridCol w:w="5850"/>
      </w:tblGrid>
      <w:tr w:rsidR="00BA697C" w:rsidRPr="00ED7BBF" w14:paraId="42D7A421" w14:textId="77777777" w:rsidTr="00341B85">
        <w:trPr>
          <w:trHeight w:val="280"/>
        </w:trPr>
        <w:tc>
          <w:tcPr>
            <w:tcW w:w="15802" w:type="dxa"/>
            <w:gridSpan w:val="4"/>
            <w:shd w:val="clear" w:color="auto" w:fill="F2F2F2" w:themeFill="background1" w:themeFillShade="F2"/>
          </w:tcPr>
          <w:p w14:paraId="286CC75F" w14:textId="77777777" w:rsidR="0007475D" w:rsidRDefault="00BA697C" w:rsidP="00837AFB">
            <w:pPr>
              <w:spacing w:after="0"/>
              <w:jc w:val="center"/>
              <w:rPr>
                <w:b/>
                <w:sz w:val="24"/>
                <w:szCs w:val="24"/>
              </w:rPr>
            </w:pPr>
            <w:r>
              <w:rPr>
                <w:b/>
                <w:sz w:val="24"/>
                <w:szCs w:val="24"/>
              </w:rPr>
              <w:t>LOWER PRIMARY</w:t>
            </w:r>
          </w:p>
          <w:p w14:paraId="1FD4D40C" w14:textId="00EA0838" w:rsidR="00EA7E00" w:rsidRPr="00DD32E4" w:rsidRDefault="00DD32E4" w:rsidP="00DD32E4">
            <w:pPr>
              <w:spacing w:after="0"/>
              <w:rPr>
                <w:i/>
              </w:rPr>
            </w:pPr>
            <w:r w:rsidRPr="00DD32E4">
              <w:rPr>
                <w:i/>
              </w:rPr>
              <w:t xml:space="preserve">The aim is for children at this stage to </w:t>
            </w:r>
            <w:r w:rsidR="00667970" w:rsidRPr="00DD32E4">
              <w:rPr>
                <w:i/>
              </w:rPr>
              <w:t>begin to make sense of the world</w:t>
            </w:r>
            <w:r w:rsidR="00667970">
              <w:rPr>
                <w:i/>
              </w:rPr>
              <w:t xml:space="preserve"> and how they belong. This</w:t>
            </w:r>
            <w:r w:rsidRPr="00DD32E4">
              <w:rPr>
                <w:i/>
              </w:rPr>
              <w:t xml:space="preserve"> </w:t>
            </w:r>
            <w:r w:rsidR="00EA7E00" w:rsidRPr="00DD32E4">
              <w:rPr>
                <w:i/>
              </w:rPr>
              <w:t xml:space="preserve">atlas </w:t>
            </w:r>
            <w:r w:rsidR="00667970">
              <w:rPr>
                <w:i/>
              </w:rPr>
              <w:t>will feed children’s curiosity and develop their knowledge and skills about people and places, and how they interact.</w:t>
            </w:r>
          </w:p>
        </w:tc>
      </w:tr>
      <w:tr w:rsidR="000D46ED" w:rsidRPr="00ED7BBF" w14:paraId="720D2CB2" w14:textId="77777777" w:rsidTr="00341B85">
        <w:trPr>
          <w:trHeight w:val="239"/>
        </w:trPr>
        <w:tc>
          <w:tcPr>
            <w:tcW w:w="596" w:type="dxa"/>
            <w:vMerge w:val="restart"/>
            <w:shd w:val="clear" w:color="auto" w:fill="F2F2F2" w:themeFill="background1" w:themeFillShade="F2"/>
            <w:textDirection w:val="btLr"/>
          </w:tcPr>
          <w:p w14:paraId="0DA6B587" w14:textId="10893C72" w:rsidR="000D46ED" w:rsidRPr="005A627C" w:rsidRDefault="000D46ED" w:rsidP="00341B85">
            <w:pPr>
              <w:spacing w:after="0"/>
              <w:ind w:left="113" w:right="113"/>
              <w:jc w:val="center"/>
              <w:rPr>
                <w:b/>
              </w:rPr>
            </w:pPr>
            <w:bookmarkStart w:id="0" w:name="_Hlk505379697"/>
            <w:r w:rsidRPr="005A627C">
              <w:rPr>
                <w:b/>
              </w:rPr>
              <w:t xml:space="preserve">Locational knowledge </w:t>
            </w:r>
          </w:p>
          <w:p w14:paraId="4F8EA208" w14:textId="7DA9AADE" w:rsidR="000D46ED" w:rsidRPr="005A627C" w:rsidRDefault="000D46ED" w:rsidP="00341B85">
            <w:pPr>
              <w:spacing w:after="0"/>
              <w:ind w:left="113" w:right="113"/>
              <w:jc w:val="center"/>
            </w:pPr>
          </w:p>
        </w:tc>
        <w:tc>
          <w:tcPr>
            <w:tcW w:w="15206" w:type="dxa"/>
            <w:gridSpan w:val="3"/>
            <w:shd w:val="clear" w:color="auto" w:fill="F2F2F2" w:themeFill="background1" w:themeFillShade="F2"/>
          </w:tcPr>
          <w:p w14:paraId="282A18FB" w14:textId="710D147C" w:rsidR="000D46ED" w:rsidRPr="00DD32E4" w:rsidRDefault="00DD32E4" w:rsidP="007E3EBD">
            <w:pPr>
              <w:spacing w:after="0"/>
              <w:rPr>
                <w:b/>
                <w:color w:val="4472C4" w:themeColor="accent1"/>
              </w:rPr>
            </w:pPr>
            <w:r w:rsidRPr="00DD32E4">
              <w:rPr>
                <w:b/>
                <w:sz w:val="20"/>
                <w:szCs w:val="20"/>
              </w:rPr>
              <w:t>General geographical knowledge, position and significance, UK and Global</w:t>
            </w:r>
          </w:p>
        </w:tc>
      </w:tr>
      <w:tr w:rsidR="00EA7E00" w:rsidRPr="00ED7BBF" w14:paraId="6C61B334" w14:textId="50427934" w:rsidTr="00280E79">
        <w:trPr>
          <w:trHeight w:val="1291"/>
        </w:trPr>
        <w:tc>
          <w:tcPr>
            <w:tcW w:w="596" w:type="dxa"/>
            <w:vMerge/>
            <w:shd w:val="clear" w:color="auto" w:fill="F2F2F2" w:themeFill="background1" w:themeFillShade="F2"/>
          </w:tcPr>
          <w:p w14:paraId="1F9251FF" w14:textId="77777777" w:rsidR="000D46ED" w:rsidRPr="005A627C" w:rsidRDefault="000D46ED" w:rsidP="007E3EBD">
            <w:pPr>
              <w:spacing w:after="0"/>
              <w:jc w:val="center"/>
              <w:rPr>
                <w:b/>
              </w:rPr>
            </w:pPr>
          </w:p>
        </w:tc>
        <w:tc>
          <w:tcPr>
            <w:tcW w:w="4679" w:type="dxa"/>
            <w:shd w:val="clear" w:color="auto" w:fill="F2F2F2" w:themeFill="background1" w:themeFillShade="F2"/>
          </w:tcPr>
          <w:p w14:paraId="52CA4420" w14:textId="467031B7" w:rsidR="000D46ED" w:rsidRPr="001D4D5E" w:rsidRDefault="000D46ED" w:rsidP="000D46ED">
            <w:pPr>
              <w:spacing w:after="0"/>
              <w:rPr>
                <w:sz w:val="20"/>
                <w:szCs w:val="20"/>
              </w:rPr>
            </w:pPr>
            <w:r w:rsidRPr="001D4D5E">
              <w:rPr>
                <w:b/>
                <w:sz w:val="20"/>
                <w:szCs w:val="20"/>
              </w:rPr>
              <w:t>All</w:t>
            </w:r>
            <w:r w:rsidRPr="001D4D5E">
              <w:rPr>
                <w:sz w:val="20"/>
                <w:szCs w:val="20"/>
              </w:rPr>
              <w:t xml:space="preserve"> children will</w:t>
            </w:r>
            <w:r w:rsidR="009E4B73" w:rsidRPr="001D4D5E">
              <w:rPr>
                <w:sz w:val="20"/>
                <w:szCs w:val="20"/>
              </w:rPr>
              <w:t>:</w:t>
            </w:r>
          </w:p>
          <w:p w14:paraId="2A62282B" w14:textId="29E1C8C8" w:rsidR="00C95DFB" w:rsidRPr="00715404" w:rsidRDefault="00FA796B" w:rsidP="00C95DFB">
            <w:pPr>
              <w:numPr>
                <w:ilvl w:val="0"/>
                <w:numId w:val="1"/>
              </w:numPr>
              <w:spacing w:after="0"/>
              <w:rPr>
                <w:i/>
                <w:sz w:val="20"/>
                <w:szCs w:val="20"/>
              </w:rPr>
            </w:pPr>
            <w:r>
              <w:rPr>
                <w:i/>
                <w:sz w:val="20"/>
                <w:szCs w:val="20"/>
              </w:rPr>
              <w:t>k</w:t>
            </w:r>
            <w:r w:rsidR="00C95DFB" w:rsidRPr="00715404">
              <w:rPr>
                <w:i/>
                <w:sz w:val="20"/>
                <w:szCs w:val="20"/>
              </w:rPr>
              <w:t>now that an atlas uses maps and selected information to help us learn more about the world</w:t>
            </w:r>
            <w:r>
              <w:rPr>
                <w:i/>
                <w:sz w:val="20"/>
                <w:szCs w:val="20"/>
              </w:rPr>
              <w:t>;</w:t>
            </w:r>
            <w:r w:rsidR="00C95DFB" w:rsidRPr="00715404">
              <w:rPr>
                <w:i/>
                <w:sz w:val="20"/>
                <w:szCs w:val="20"/>
              </w:rPr>
              <w:t xml:space="preserve">  </w:t>
            </w:r>
          </w:p>
          <w:p w14:paraId="4C1FD802" w14:textId="55E057A7" w:rsidR="000D46ED" w:rsidRPr="007D3032" w:rsidRDefault="000D46ED" w:rsidP="007D3032">
            <w:pPr>
              <w:numPr>
                <w:ilvl w:val="0"/>
                <w:numId w:val="1"/>
              </w:numPr>
              <w:spacing w:after="0"/>
              <w:rPr>
                <w:i/>
                <w:sz w:val="20"/>
                <w:szCs w:val="20"/>
              </w:rPr>
            </w:pPr>
            <w:r w:rsidRPr="000D46ED">
              <w:rPr>
                <w:i/>
                <w:sz w:val="20"/>
                <w:szCs w:val="20"/>
              </w:rPr>
              <w:t>know the four compass points NSEW</w:t>
            </w:r>
            <w:r w:rsidR="00FA796B">
              <w:rPr>
                <w:i/>
                <w:sz w:val="20"/>
                <w:szCs w:val="20"/>
              </w:rPr>
              <w:t>;</w:t>
            </w:r>
          </w:p>
          <w:p w14:paraId="50187639" w14:textId="0F5F266F" w:rsidR="007D3032" w:rsidRDefault="00FA796B" w:rsidP="00A94908">
            <w:pPr>
              <w:pStyle w:val="ListParagraph"/>
              <w:numPr>
                <w:ilvl w:val="0"/>
                <w:numId w:val="1"/>
              </w:numPr>
              <w:spacing w:after="0"/>
              <w:rPr>
                <w:i/>
                <w:sz w:val="20"/>
                <w:szCs w:val="20"/>
              </w:rPr>
            </w:pPr>
            <w:r>
              <w:rPr>
                <w:i/>
                <w:sz w:val="20"/>
                <w:szCs w:val="20"/>
              </w:rPr>
              <w:t>b</w:t>
            </w:r>
            <w:r w:rsidR="00B57550">
              <w:rPr>
                <w:i/>
                <w:sz w:val="20"/>
                <w:szCs w:val="20"/>
              </w:rPr>
              <w:t>e able to</w:t>
            </w:r>
            <w:r w:rsidR="00B57550" w:rsidRPr="0050641E">
              <w:rPr>
                <w:i/>
                <w:sz w:val="20"/>
                <w:szCs w:val="20"/>
              </w:rPr>
              <w:t xml:space="preserve"> name, locate and identify the countries and capitals of the UK</w:t>
            </w:r>
            <w:r>
              <w:rPr>
                <w:i/>
                <w:sz w:val="20"/>
                <w:szCs w:val="20"/>
              </w:rPr>
              <w:t>;</w:t>
            </w:r>
          </w:p>
          <w:p w14:paraId="7CAE98F1" w14:textId="7B1A36CC" w:rsidR="000D46ED" w:rsidRPr="009E4B73" w:rsidRDefault="00FA796B" w:rsidP="009E4B73">
            <w:pPr>
              <w:pStyle w:val="ListParagraph"/>
              <w:numPr>
                <w:ilvl w:val="0"/>
                <w:numId w:val="1"/>
              </w:numPr>
              <w:spacing w:after="0"/>
              <w:rPr>
                <w:i/>
                <w:sz w:val="20"/>
                <w:szCs w:val="20"/>
              </w:rPr>
            </w:pPr>
            <w:bookmarkStart w:id="1" w:name="_Hlk513068067"/>
            <w:r>
              <w:rPr>
                <w:i/>
                <w:sz w:val="20"/>
                <w:szCs w:val="20"/>
              </w:rPr>
              <w:t>k</w:t>
            </w:r>
            <w:r w:rsidR="007D3032" w:rsidRPr="000D46ED">
              <w:rPr>
                <w:i/>
                <w:sz w:val="20"/>
                <w:szCs w:val="20"/>
              </w:rPr>
              <w:t>now where in the world the North and South Poles and Equator are.</w:t>
            </w:r>
            <w:bookmarkEnd w:id="1"/>
          </w:p>
        </w:tc>
        <w:tc>
          <w:tcPr>
            <w:tcW w:w="4677" w:type="dxa"/>
            <w:shd w:val="clear" w:color="auto" w:fill="F2F2F2" w:themeFill="background1" w:themeFillShade="F2"/>
          </w:tcPr>
          <w:p w14:paraId="67458B6F" w14:textId="77777777" w:rsidR="000D46ED" w:rsidRPr="001D4D5E" w:rsidRDefault="000D46ED" w:rsidP="000D46ED">
            <w:pPr>
              <w:spacing w:after="0"/>
              <w:rPr>
                <w:sz w:val="20"/>
                <w:szCs w:val="20"/>
              </w:rPr>
            </w:pPr>
            <w:r w:rsidRPr="001D4D5E">
              <w:rPr>
                <w:b/>
                <w:sz w:val="20"/>
                <w:szCs w:val="20"/>
              </w:rPr>
              <w:t>Most</w:t>
            </w:r>
            <w:r w:rsidRPr="001D4D5E">
              <w:rPr>
                <w:sz w:val="20"/>
                <w:szCs w:val="20"/>
              </w:rPr>
              <w:t xml:space="preserve"> children will:</w:t>
            </w:r>
          </w:p>
          <w:p w14:paraId="7A8E13FE" w14:textId="6AA112D2" w:rsidR="000D46ED" w:rsidRPr="0050641E" w:rsidRDefault="00FA796B" w:rsidP="007E3EBD">
            <w:pPr>
              <w:numPr>
                <w:ilvl w:val="0"/>
                <w:numId w:val="1"/>
              </w:numPr>
              <w:spacing w:after="0"/>
              <w:rPr>
                <w:i/>
                <w:sz w:val="20"/>
                <w:szCs w:val="20"/>
              </w:rPr>
            </w:pPr>
            <w:r>
              <w:rPr>
                <w:i/>
                <w:sz w:val="20"/>
                <w:szCs w:val="20"/>
              </w:rPr>
              <w:t>k</w:t>
            </w:r>
            <w:r w:rsidR="007D3032">
              <w:rPr>
                <w:i/>
                <w:sz w:val="20"/>
                <w:szCs w:val="20"/>
              </w:rPr>
              <w:t>now what a continent is and that they live in Europe.</w:t>
            </w:r>
            <w:r w:rsidR="001D126C">
              <w:rPr>
                <w:i/>
                <w:sz w:val="20"/>
                <w:szCs w:val="20"/>
              </w:rPr>
              <w:t xml:space="preserve"> </w:t>
            </w:r>
            <w:r>
              <w:rPr>
                <w:i/>
                <w:sz w:val="20"/>
                <w:szCs w:val="20"/>
              </w:rPr>
              <w:t>b</w:t>
            </w:r>
            <w:r w:rsidR="000D46ED">
              <w:rPr>
                <w:i/>
                <w:sz w:val="20"/>
                <w:szCs w:val="20"/>
              </w:rPr>
              <w:t xml:space="preserve">e able </w:t>
            </w:r>
            <w:r w:rsidR="00CF7C36">
              <w:rPr>
                <w:i/>
                <w:sz w:val="20"/>
                <w:szCs w:val="20"/>
              </w:rPr>
              <w:t xml:space="preserve">to </w:t>
            </w:r>
            <w:r w:rsidR="00CF7C36" w:rsidRPr="0050641E">
              <w:rPr>
                <w:i/>
                <w:sz w:val="20"/>
                <w:szCs w:val="20"/>
              </w:rPr>
              <w:t>identify</w:t>
            </w:r>
            <w:r w:rsidR="000D46ED">
              <w:rPr>
                <w:i/>
                <w:sz w:val="20"/>
                <w:szCs w:val="20"/>
              </w:rPr>
              <w:t xml:space="preserve">, name and </w:t>
            </w:r>
            <w:r w:rsidR="00CF7C36">
              <w:rPr>
                <w:i/>
                <w:sz w:val="20"/>
                <w:szCs w:val="20"/>
              </w:rPr>
              <w:t xml:space="preserve">locate </w:t>
            </w:r>
            <w:r w:rsidR="00CF7C36" w:rsidRPr="0050641E">
              <w:rPr>
                <w:i/>
                <w:sz w:val="20"/>
                <w:szCs w:val="20"/>
              </w:rPr>
              <w:t>7</w:t>
            </w:r>
            <w:r w:rsidR="000D46ED" w:rsidRPr="0050641E">
              <w:rPr>
                <w:i/>
                <w:sz w:val="20"/>
                <w:szCs w:val="20"/>
              </w:rPr>
              <w:t xml:space="preserve"> continents</w:t>
            </w:r>
            <w:r>
              <w:rPr>
                <w:i/>
                <w:sz w:val="20"/>
                <w:szCs w:val="20"/>
              </w:rPr>
              <w:t>;</w:t>
            </w:r>
          </w:p>
          <w:p w14:paraId="37A1FD19" w14:textId="45868EE6" w:rsidR="000D46ED" w:rsidRPr="009F7731" w:rsidRDefault="00FA796B" w:rsidP="007E3EBD">
            <w:pPr>
              <w:numPr>
                <w:ilvl w:val="0"/>
                <w:numId w:val="1"/>
              </w:numPr>
              <w:spacing w:after="0"/>
              <w:rPr>
                <w:sz w:val="20"/>
                <w:szCs w:val="20"/>
              </w:rPr>
            </w:pPr>
            <w:r>
              <w:rPr>
                <w:i/>
                <w:sz w:val="20"/>
                <w:szCs w:val="20"/>
              </w:rPr>
              <w:t>b</w:t>
            </w:r>
            <w:r w:rsidR="000D46ED">
              <w:rPr>
                <w:i/>
                <w:sz w:val="20"/>
                <w:szCs w:val="20"/>
              </w:rPr>
              <w:t xml:space="preserve">e able to name, locate and </w:t>
            </w:r>
            <w:r w:rsidR="00CF7C36">
              <w:rPr>
                <w:i/>
                <w:sz w:val="20"/>
                <w:szCs w:val="20"/>
              </w:rPr>
              <w:t xml:space="preserve">identify </w:t>
            </w:r>
            <w:r w:rsidR="00CF7C36" w:rsidRPr="0050641E">
              <w:rPr>
                <w:i/>
                <w:sz w:val="20"/>
                <w:szCs w:val="20"/>
              </w:rPr>
              <w:t>5</w:t>
            </w:r>
            <w:r w:rsidR="000D46ED" w:rsidRPr="0050641E">
              <w:rPr>
                <w:i/>
                <w:sz w:val="20"/>
                <w:szCs w:val="20"/>
              </w:rPr>
              <w:t xml:space="preserve"> oceans</w:t>
            </w:r>
            <w:r>
              <w:rPr>
                <w:i/>
                <w:sz w:val="20"/>
                <w:szCs w:val="20"/>
              </w:rPr>
              <w:t>;</w:t>
            </w:r>
          </w:p>
          <w:p w14:paraId="5C776B71" w14:textId="36DFDF4E" w:rsidR="000D46ED" w:rsidRPr="00F1177E" w:rsidRDefault="00FA796B" w:rsidP="009E4B73">
            <w:pPr>
              <w:numPr>
                <w:ilvl w:val="0"/>
                <w:numId w:val="1"/>
              </w:numPr>
              <w:spacing w:after="0"/>
              <w:rPr>
                <w:sz w:val="20"/>
                <w:szCs w:val="20"/>
              </w:rPr>
            </w:pPr>
            <w:r>
              <w:rPr>
                <w:i/>
                <w:sz w:val="20"/>
                <w:szCs w:val="20"/>
              </w:rPr>
              <w:t>b</w:t>
            </w:r>
            <w:r w:rsidR="000D46ED">
              <w:rPr>
                <w:i/>
                <w:sz w:val="20"/>
                <w:szCs w:val="20"/>
              </w:rPr>
              <w:t>e able to</w:t>
            </w:r>
            <w:r w:rsidR="000D46ED" w:rsidRPr="0050641E">
              <w:rPr>
                <w:i/>
                <w:sz w:val="20"/>
                <w:szCs w:val="20"/>
              </w:rPr>
              <w:t xml:space="preserve"> name, locate and identify the seas surrounding the UK</w:t>
            </w:r>
            <w:r w:rsidR="001D126C">
              <w:rPr>
                <w:i/>
                <w:sz w:val="20"/>
                <w:szCs w:val="20"/>
              </w:rPr>
              <w:t>.</w:t>
            </w:r>
          </w:p>
        </w:tc>
        <w:tc>
          <w:tcPr>
            <w:tcW w:w="5850" w:type="dxa"/>
            <w:shd w:val="clear" w:color="auto" w:fill="F2F2F2" w:themeFill="background1" w:themeFillShade="F2"/>
          </w:tcPr>
          <w:p w14:paraId="0A7BD956" w14:textId="1720F4FE" w:rsidR="000D46ED" w:rsidRDefault="000D46ED" w:rsidP="000D46ED">
            <w:pPr>
              <w:spacing w:after="0"/>
              <w:rPr>
                <w:sz w:val="20"/>
                <w:szCs w:val="20"/>
              </w:rPr>
            </w:pPr>
            <w:r>
              <w:rPr>
                <w:b/>
                <w:sz w:val="20"/>
                <w:szCs w:val="20"/>
              </w:rPr>
              <w:t xml:space="preserve">Some </w:t>
            </w:r>
            <w:r>
              <w:rPr>
                <w:sz w:val="20"/>
                <w:szCs w:val="20"/>
              </w:rPr>
              <w:t>children will</w:t>
            </w:r>
            <w:r w:rsidR="00DB5516">
              <w:rPr>
                <w:sz w:val="20"/>
                <w:szCs w:val="20"/>
              </w:rPr>
              <w:t xml:space="preserve"> also</w:t>
            </w:r>
            <w:r>
              <w:rPr>
                <w:sz w:val="20"/>
                <w:szCs w:val="20"/>
              </w:rPr>
              <w:t>:</w:t>
            </w:r>
          </w:p>
          <w:p w14:paraId="60771959" w14:textId="128E04ED" w:rsidR="000D46ED" w:rsidRPr="00A808FD" w:rsidRDefault="000D46ED" w:rsidP="00A808FD">
            <w:pPr>
              <w:pStyle w:val="ListParagraph"/>
              <w:numPr>
                <w:ilvl w:val="0"/>
                <w:numId w:val="3"/>
              </w:numPr>
              <w:spacing w:after="0"/>
              <w:rPr>
                <w:i/>
                <w:sz w:val="20"/>
                <w:szCs w:val="20"/>
              </w:rPr>
            </w:pPr>
            <w:r w:rsidRPr="00A808FD">
              <w:rPr>
                <w:i/>
                <w:sz w:val="20"/>
                <w:szCs w:val="20"/>
              </w:rPr>
              <w:t xml:space="preserve">know </w:t>
            </w:r>
            <w:r w:rsidR="00A808FD">
              <w:rPr>
                <w:i/>
                <w:sz w:val="20"/>
                <w:szCs w:val="20"/>
              </w:rPr>
              <w:t xml:space="preserve">the location </w:t>
            </w:r>
            <w:r w:rsidR="00CF7C36">
              <w:rPr>
                <w:i/>
                <w:sz w:val="20"/>
                <w:szCs w:val="20"/>
              </w:rPr>
              <w:t xml:space="preserve">of </w:t>
            </w:r>
            <w:r w:rsidR="00CF7C36" w:rsidRPr="00A808FD">
              <w:rPr>
                <w:i/>
                <w:sz w:val="20"/>
                <w:szCs w:val="20"/>
              </w:rPr>
              <w:t>the</w:t>
            </w:r>
            <w:r w:rsidRPr="00A808FD">
              <w:rPr>
                <w:i/>
                <w:sz w:val="20"/>
                <w:szCs w:val="20"/>
              </w:rPr>
              <w:t xml:space="preserve"> N. &amp; S. hemispheres, Tropics of Cancer &amp; Capricorn, Arctic and Antarctic Circles</w:t>
            </w:r>
            <w:r w:rsidR="00FA796B">
              <w:rPr>
                <w:i/>
                <w:sz w:val="20"/>
                <w:szCs w:val="20"/>
              </w:rPr>
              <w:t>;</w:t>
            </w:r>
          </w:p>
          <w:p w14:paraId="4317E841" w14:textId="609A21B0" w:rsidR="000D46ED" w:rsidRPr="00A808FD" w:rsidRDefault="00FA796B" w:rsidP="00A808FD">
            <w:pPr>
              <w:pStyle w:val="ListParagraph"/>
              <w:numPr>
                <w:ilvl w:val="0"/>
                <w:numId w:val="3"/>
              </w:numPr>
              <w:spacing w:after="0"/>
              <w:rPr>
                <w:i/>
                <w:sz w:val="20"/>
                <w:szCs w:val="20"/>
              </w:rPr>
            </w:pPr>
            <w:r>
              <w:rPr>
                <w:i/>
                <w:sz w:val="20"/>
                <w:szCs w:val="20"/>
              </w:rPr>
              <w:t>b</w:t>
            </w:r>
            <w:r w:rsidR="000D46ED" w:rsidRPr="00A808FD">
              <w:rPr>
                <w:i/>
                <w:sz w:val="20"/>
                <w:szCs w:val="20"/>
              </w:rPr>
              <w:t>e able to identify lines of latitude and longitude</w:t>
            </w:r>
          </w:p>
          <w:p w14:paraId="5817499E" w14:textId="0BE9A532" w:rsidR="000D46ED" w:rsidRPr="00A808FD" w:rsidRDefault="000D46ED" w:rsidP="00A808FD">
            <w:pPr>
              <w:pStyle w:val="ListParagraph"/>
              <w:numPr>
                <w:ilvl w:val="0"/>
                <w:numId w:val="3"/>
              </w:numPr>
              <w:spacing w:after="0"/>
              <w:rPr>
                <w:i/>
                <w:sz w:val="20"/>
                <w:szCs w:val="20"/>
              </w:rPr>
            </w:pPr>
            <w:r w:rsidRPr="00A808FD">
              <w:rPr>
                <w:i/>
                <w:sz w:val="20"/>
                <w:szCs w:val="20"/>
              </w:rPr>
              <w:t>know 8 Compass points</w:t>
            </w:r>
            <w:r w:rsidR="00FA796B">
              <w:rPr>
                <w:i/>
                <w:sz w:val="20"/>
                <w:szCs w:val="20"/>
              </w:rPr>
              <w:t>;</w:t>
            </w:r>
            <w:r w:rsidRPr="00A808FD">
              <w:rPr>
                <w:i/>
                <w:sz w:val="20"/>
                <w:szCs w:val="20"/>
              </w:rPr>
              <w:t xml:space="preserve"> </w:t>
            </w:r>
          </w:p>
          <w:p w14:paraId="4A1EFA00" w14:textId="35125A95" w:rsidR="00713DA9" w:rsidRPr="00A808FD" w:rsidRDefault="00FA796B" w:rsidP="00A808FD">
            <w:pPr>
              <w:pStyle w:val="ListParagraph"/>
              <w:numPr>
                <w:ilvl w:val="0"/>
                <w:numId w:val="3"/>
              </w:numPr>
              <w:spacing w:after="0"/>
              <w:rPr>
                <w:i/>
                <w:sz w:val="20"/>
                <w:szCs w:val="20"/>
              </w:rPr>
            </w:pPr>
            <w:r>
              <w:rPr>
                <w:i/>
                <w:sz w:val="20"/>
                <w:szCs w:val="20"/>
              </w:rPr>
              <w:t>l</w:t>
            </w:r>
            <w:r w:rsidR="000D46ED" w:rsidRPr="00A808FD">
              <w:rPr>
                <w:i/>
                <w:sz w:val="20"/>
                <w:szCs w:val="20"/>
              </w:rPr>
              <w:t xml:space="preserve">ocate </w:t>
            </w:r>
            <w:r w:rsidR="00713DA9" w:rsidRPr="00A808FD">
              <w:rPr>
                <w:i/>
                <w:sz w:val="20"/>
                <w:szCs w:val="20"/>
              </w:rPr>
              <w:t xml:space="preserve">and name several of </w:t>
            </w:r>
            <w:r w:rsidR="00292286" w:rsidRPr="00A808FD">
              <w:rPr>
                <w:i/>
                <w:sz w:val="20"/>
                <w:szCs w:val="20"/>
              </w:rPr>
              <w:t xml:space="preserve">the </w:t>
            </w:r>
            <w:r w:rsidR="000D46ED" w:rsidRPr="00A808FD">
              <w:rPr>
                <w:i/>
                <w:sz w:val="20"/>
                <w:szCs w:val="20"/>
              </w:rPr>
              <w:t xml:space="preserve">world's </w:t>
            </w:r>
            <w:r w:rsidR="00713DA9" w:rsidRPr="00A808FD">
              <w:rPr>
                <w:i/>
                <w:sz w:val="20"/>
                <w:szCs w:val="20"/>
              </w:rPr>
              <w:t>countries, including Russia</w:t>
            </w:r>
            <w:r>
              <w:rPr>
                <w:i/>
                <w:sz w:val="20"/>
                <w:szCs w:val="20"/>
              </w:rPr>
              <w:t>;</w:t>
            </w:r>
          </w:p>
          <w:p w14:paraId="21309430" w14:textId="0EC6D028" w:rsidR="000D46ED" w:rsidRPr="00A808FD" w:rsidRDefault="00FA796B" w:rsidP="00A808FD">
            <w:pPr>
              <w:pStyle w:val="ListParagraph"/>
              <w:numPr>
                <w:ilvl w:val="0"/>
                <w:numId w:val="3"/>
              </w:numPr>
              <w:spacing w:after="0"/>
              <w:rPr>
                <w:sz w:val="20"/>
                <w:szCs w:val="20"/>
              </w:rPr>
            </w:pPr>
            <w:r>
              <w:rPr>
                <w:i/>
                <w:sz w:val="20"/>
                <w:szCs w:val="20"/>
              </w:rPr>
              <w:t>b</w:t>
            </w:r>
            <w:r w:rsidR="00A808FD" w:rsidRPr="00A808FD">
              <w:rPr>
                <w:i/>
                <w:sz w:val="20"/>
                <w:szCs w:val="20"/>
              </w:rPr>
              <w:t>e able to</w:t>
            </w:r>
            <w:r w:rsidR="00A808FD">
              <w:rPr>
                <w:i/>
                <w:sz w:val="20"/>
                <w:szCs w:val="20"/>
              </w:rPr>
              <w:t xml:space="preserve"> use map</w:t>
            </w:r>
            <w:r w:rsidR="00CC758D">
              <w:rPr>
                <w:i/>
                <w:sz w:val="20"/>
                <w:szCs w:val="20"/>
              </w:rPr>
              <w:t xml:space="preserve"> and images</w:t>
            </w:r>
            <w:r w:rsidR="00A808FD" w:rsidRPr="00A808FD">
              <w:rPr>
                <w:i/>
                <w:sz w:val="20"/>
                <w:szCs w:val="20"/>
              </w:rPr>
              <w:t xml:space="preserve"> to identify some of the key human and physical features and characteristics of places in the UK and</w:t>
            </w:r>
            <w:r w:rsidR="00CC758D">
              <w:rPr>
                <w:i/>
                <w:sz w:val="20"/>
                <w:szCs w:val="20"/>
              </w:rPr>
              <w:t xml:space="preserve"> elsewhere</w:t>
            </w:r>
            <w:r w:rsidR="00387613">
              <w:rPr>
                <w:i/>
                <w:sz w:val="20"/>
                <w:szCs w:val="20"/>
              </w:rPr>
              <w:t>.</w:t>
            </w:r>
            <w:r w:rsidR="00CC758D">
              <w:rPr>
                <w:i/>
                <w:sz w:val="20"/>
                <w:szCs w:val="20"/>
              </w:rPr>
              <w:t xml:space="preserve"> </w:t>
            </w:r>
          </w:p>
        </w:tc>
      </w:tr>
      <w:tr w:rsidR="008B55AB" w:rsidRPr="00ED7BBF" w14:paraId="0C436E52" w14:textId="77777777" w:rsidTr="00341B85">
        <w:trPr>
          <w:trHeight w:val="256"/>
        </w:trPr>
        <w:tc>
          <w:tcPr>
            <w:tcW w:w="596" w:type="dxa"/>
            <w:vMerge w:val="restart"/>
            <w:shd w:val="clear" w:color="auto" w:fill="F2F2F2" w:themeFill="background1" w:themeFillShade="F2"/>
            <w:textDirection w:val="btLr"/>
          </w:tcPr>
          <w:p w14:paraId="764BAD31" w14:textId="77777777" w:rsidR="008B55AB" w:rsidRPr="005A627C" w:rsidRDefault="008B55AB" w:rsidP="00341B85">
            <w:pPr>
              <w:ind w:left="113" w:right="113"/>
              <w:jc w:val="center"/>
              <w:rPr>
                <w:b/>
              </w:rPr>
            </w:pPr>
            <w:r w:rsidRPr="005A627C">
              <w:rPr>
                <w:b/>
              </w:rPr>
              <w:t>Understanding place</w:t>
            </w:r>
          </w:p>
          <w:p w14:paraId="4A192874" w14:textId="416CEBBB" w:rsidR="008B55AB" w:rsidRPr="005A627C" w:rsidRDefault="008B55AB" w:rsidP="00341B85">
            <w:pPr>
              <w:ind w:left="113" w:right="113"/>
              <w:jc w:val="center"/>
            </w:pPr>
          </w:p>
        </w:tc>
        <w:tc>
          <w:tcPr>
            <w:tcW w:w="15206" w:type="dxa"/>
            <w:gridSpan w:val="3"/>
            <w:shd w:val="clear" w:color="auto" w:fill="F2F2F2" w:themeFill="background1" w:themeFillShade="F2"/>
          </w:tcPr>
          <w:p w14:paraId="4231D19E" w14:textId="0A9C3FAD" w:rsidR="008B55AB" w:rsidRPr="00DD32E4" w:rsidRDefault="00DD32E4" w:rsidP="007E3EBD">
            <w:pPr>
              <w:spacing w:after="0"/>
              <w:rPr>
                <w:b/>
                <w:color w:val="4472C4" w:themeColor="accent1"/>
              </w:rPr>
            </w:pPr>
            <w:r w:rsidRPr="00DD32E4">
              <w:rPr>
                <w:b/>
                <w:sz w:val="20"/>
                <w:szCs w:val="20"/>
              </w:rPr>
              <w:t>Simple comparisons and contexts</w:t>
            </w:r>
          </w:p>
        </w:tc>
      </w:tr>
      <w:tr w:rsidR="00A00B60" w:rsidRPr="00ED7BBF" w14:paraId="680B05B0" w14:textId="47DC4293" w:rsidTr="00280E79">
        <w:trPr>
          <w:trHeight w:val="2046"/>
        </w:trPr>
        <w:tc>
          <w:tcPr>
            <w:tcW w:w="596" w:type="dxa"/>
            <w:vMerge/>
            <w:shd w:val="clear" w:color="auto" w:fill="F2F2F2" w:themeFill="background1" w:themeFillShade="F2"/>
          </w:tcPr>
          <w:p w14:paraId="6812B7DE" w14:textId="77777777" w:rsidR="00A00B60" w:rsidRPr="005A627C" w:rsidRDefault="00A00B60" w:rsidP="007E3EBD">
            <w:pPr>
              <w:spacing w:after="0"/>
              <w:jc w:val="center"/>
              <w:rPr>
                <w:b/>
              </w:rPr>
            </w:pPr>
          </w:p>
        </w:tc>
        <w:tc>
          <w:tcPr>
            <w:tcW w:w="4679" w:type="dxa"/>
            <w:shd w:val="clear" w:color="auto" w:fill="F2F2F2" w:themeFill="background1" w:themeFillShade="F2"/>
          </w:tcPr>
          <w:p w14:paraId="5A3B9E65" w14:textId="4D6E3811" w:rsidR="00A94908" w:rsidRPr="001D4D5E" w:rsidRDefault="00A94908" w:rsidP="0007475D">
            <w:pPr>
              <w:spacing w:after="0"/>
              <w:rPr>
                <w:sz w:val="20"/>
                <w:szCs w:val="20"/>
              </w:rPr>
            </w:pPr>
            <w:r w:rsidRPr="001D4D5E">
              <w:rPr>
                <w:b/>
                <w:sz w:val="20"/>
                <w:szCs w:val="20"/>
              </w:rPr>
              <w:t xml:space="preserve">All </w:t>
            </w:r>
            <w:r w:rsidRPr="001D4D5E">
              <w:rPr>
                <w:sz w:val="20"/>
                <w:szCs w:val="20"/>
              </w:rPr>
              <w:t>children will</w:t>
            </w:r>
            <w:r w:rsidR="00865BB4">
              <w:rPr>
                <w:sz w:val="20"/>
                <w:szCs w:val="20"/>
              </w:rPr>
              <w:t xml:space="preserve"> be able to</w:t>
            </w:r>
            <w:r w:rsidRPr="001D4D5E">
              <w:rPr>
                <w:sz w:val="20"/>
                <w:szCs w:val="20"/>
              </w:rPr>
              <w:t>:</w:t>
            </w:r>
          </w:p>
          <w:p w14:paraId="21803CEF" w14:textId="470319D3" w:rsidR="009E4B73" w:rsidRDefault="009E4B73" w:rsidP="009E4B73">
            <w:pPr>
              <w:pStyle w:val="ListParagraph"/>
              <w:numPr>
                <w:ilvl w:val="0"/>
                <w:numId w:val="4"/>
              </w:numPr>
              <w:spacing w:after="0"/>
              <w:rPr>
                <w:i/>
                <w:sz w:val="20"/>
                <w:szCs w:val="20"/>
              </w:rPr>
            </w:pPr>
            <w:r w:rsidRPr="001D4D5E">
              <w:rPr>
                <w:i/>
                <w:sz w:val="20"/>
                <w:szCs w:val="20"/>
              </w:rPr>
              <w:t xml:space="preserve">use an </w:t>
            </w:r>
            <w:r w:rsidR="00C95DFB" w:rsidRPr="001D4D5E">
              <w:rPr>
                <w:i/>
                <w:sz w:val="20"/>
                <w:szCs w:val="20"/>
              </w:rPr>
              <w:t>a</w:t>
            </w:r>
            <w:r w:rsidRPr="001D4D5E">
              <w:rPr>
                <w:i/>
                <w:sz w:val="20"/>
                <w:szCs w:val="20"/>
              </w:rPr>
              <w:t>tlas to find and talk about where they live in the UK</w:t>
            </w:r>
            <w:r w:rsidR="00865BB4">
              <w:rPr>
                <w:i/>
                <w:sz w:val="20"/>
                <w:szCs w:val="20"/>
              </w:rPr>
              <w:t>;</w:t>
            </w:r>
          </w:p>
          <w:p w14:paraId="5D029F06" w14:textId="4ADC2626" w:rsidR="00865BB4" w:rsidRPr="001D4D5E" w:rsidRDefault="00865BB4" w:rsidP="009E4B73">
            <w:pPr>
              <w:pStyle w:val="ListParagraph"/>
              <w:numPr>
                <w:ilvl w:val="0"/>
                <w:numId w:val="4"/>
              </w:numPr>
              <w:spacing w:after="0"/>
              <w:rPr>
                <w:i/>
                <w:sz w:val="20"/>
                <w:szCs w:val="20"/>
              </w:rPr>
            </w:pPr>
            <w:r>
              <w:rPr>
                <w:i/>
                <w:sz w:val="20"/>
                <w:szCs w:val="20"/>
              </w:rPr>
              <w:t>identify different types of place, e.g. where people live.</w:t>
            </w:r>
          </w:p>
          <w:p w14:paraId="4362D387" w14:textId="2F32E5F7" w:rsidR="00A94908" w:rsidRPr="009E4B73" w:rsidRDefault="007D3032" w:rsidP="00A94908">
            <w:pPr>
              <w:pStyle w:val="ListParagraph"/>
              <w:numPr>
                <w:ilvl w:val="0"/>
                <w:numId w:val="4"/>
              </w:numPr>
              <w:spacing w:after="0"/>
              <w:rPr>
                <w:i/>
                <w:sz w:val="20"/>
                <w:szCs w:val="20"/>
              </w:rPr>
            </w:pPr>
            <w:r w:rsidRPr="009E4B73">
              <w:rPr>
                <w:i/>
                <w:sz w:val="20"/>
                <w:szCs w:val="20"/>
              </w:rPr>
              <w:t>identify</w:t>
            </w:r>
            <w:r w:rsidR="00A94908" w:rsidRPr="009E4B73">
              <w:rPr>
                <w:i/>
                <w:sz w:val="20"/>
                <w:szCs w:val="20"/>
              </w:rPr>
              <w:t xml:space="preserve"> </w:t>
            </w:r>
            <w:r w:rsidRPr="009E4B73">
              <w:rPr>
                <w:i/>
                <w:sz w:val="20"/>
                <w:szCs w:val="20"/>
              </w:rPr>
              <w:t xml:space="preserve">and name </w:t>
            </w:r>
            <w:r w:rsidR="00A94908" w:rsidRPr="009E4B73">
              <w:rPr>
                <w:i/>
                <w:sz w:val="20"/>
                <w:szCs w:val="20"/>
              </w:rPr>
              <w:t xml:space="preserve">some seasonal weather patterns </w:t>
            </w:r>
          </w:p>
          <w:p w14:paraId="4F840019" w14:textId="1E54EDEE" w:rsidR="007D3032" w:rsidRPr="009E4B73" w:rsidRDefault="00794884" w:rsidP="007D3032">
            <w:pPr>
              <w:pStyle w:val="ListParagraph"/>
              <w:numPr>
                <w:ilvl w:val="0"/>
                <w:numId w:val="4"/>
              </w:numPr>
              <w:spacing w:after="0"/>
              <w:rPr>
                <w:sz w:val="20"/>
                <w:szCs w:val="20"/>
              </w:rPr>
            </w:pPr>
            <w:r>
              <w:rPr>
                <w:i/>
                <w:sz w:val="20"/>
                <w:szCs w:val="20"/>
              </w:rPr>
              <w:t>i</w:t>
            </w:r>
            <w:r w:rsidR="007D3032" w:rsidRPr="009E4B73">
              <w:rPr>
                <w:i/>
                <w:sz w:val="20"/>
                <w:szCs w:val="20"/>
              </w:rPr>
              <w:t>dentify hot &amp; cold areas of the world (using globes and atlases) in relation to the Equator &amp; North &amp; South Poles.</w:t>
            </w:r>
          </w:p>
          <w:p w14:paraId="56146CC2" w14:textId="118A45CB" w:rsidR="007D3032" w:rsidRPr="009E4B73" w:rsidRDefault="007D3032" w:rsidP="009E4B73">
            <w:pPr>
              <w:spacing w:after="0"/>
              <w:rPr>
                <w:sz w:val="20"/>
                <w:szCs w:val="20"/>
              </w:rPr>
            </w:pPr>
          </w:p>
        </w:tc>
        <w:tc>
          <w:tcPr>
            <w:tcW w:w="4677" w:type="dxa"/>
            <w:shd w:val="clear" w:color="auto" w:fill="F2F2F2" w:themeFill="background1" w:themeFillShade="F2"/>
          </w:tcPr>
          <w:p w14:paraId="392A61C7" w14:textId="72960439" w:rsidR="00A00B60" w:rsidRPr="00F75018" w:rsidRDefault="00A00B60" w:rsidP="00A808FD">
            <w:pPr>
              <w:spacing w:after="0"/>
              <w:rPr>
                <w:sz w:val="20"/>
                <w:szCs w:val="20"/>
              </w:rPr>
            </w:pPr>
            <w:r w:rsidRPr="00F75018">
              <w:rPr>
                <w:b/>
                <w:sz w:val="20"/>
                <w:szCs w:val="20"/>
              </w:rPr>
              <w:t>Most</w:t>
            </w:r>
            <w:r w:rsidRPr="00F75018">
              <w:rPr>
                <w:sz w:val="20"/>
                <w:szCs w:val="20"/>
              </w:rPr>
              <w:t xml:space="preserve"> children will</w:t>
            </w:r>
            <w:r w:rsidR="00865BB4" w:rsidRPr="00F75018">
              <w:rPr>
                <w:sz w:val="20"/>
                <w:szCs w:val="20"/>
              </w:rPr>
              <w:t xml:space="preserve"> be able to</w:t>
            </w:r>
            <w:r w:rsidRPr="00F75018">
              <w:rPr>
                <w:sz w:val="20"/>
                <w:szCs w:val="20"/>
              </w:rPr>
              <w:t>:</w:t>
            </w:r>
          </w:p>
          <w:p w14:paraId="416C11CE" w14:textId="6318DF14" w:rsidR="00A94908" w:rsidRPr="00F75018" w:rsidRDefault="00A94908" w:rsidP="007D3032">
            <w:pPr>
              <w:pStyle w:val="ListParagraph"/>
              <w:numPr>
                <w:ilvl w:val="0"/>
                <w:numId w:val="1"/>
              </w:numPr>
              <w:spacing w:after="0"/>
              <w:rPr>
                <w:i/>
                <w:sz w:val="20"/>
                <w:szCs w:val="20"/>
              </w:rPr>
            </w:pPr>
            <w:r w:rsidRPr="00F75018">
              <w:rPr>
                <w:i/>
                <w:sz w:val="20"/>
                <w:szCs w:val="20"/>
              </w:rPr>
              <w:t xml:space="preserve">describe </w:t>
            </w:r>
            <w:r w:rsidR="00FA796B" w:rsidRPr="00F75018">
              <w:rPr>
                <w:i/>
                <w:sz w:val="20"/>
                <w:szCs w:val="20"/>
              </w:rPr>
              <w:t>and compare</w:t>
            </w:r>
            <w:r w:rsidRPr="00F75018">
              <w:rPr>
                <w:i/>
                <w:sz w:val="20"/>
                <w:szCs w:val="20"/>
              </w:rPr>
              <w:t xml:space="preserve"> places near the Equator and at the poles</w:t>
            </w:r>
            <w:r w:rsidR="0031121F" w:rsidRPr="00F75018">
              <w:rPr>
                <w:i/>
                <w:sz w:val="20"/>
                <w:szCs w:val="20"/>
              </w:rPr>
              <w:t>;</w:t>
            </w:r>
          </w:p>
          <w:p w14:paraId="7203675E" w14:textId="5BB629FB" w:rsidR="00A00B60" w:rsidRPr="00F75018" w:rsidRDefault="00A00B60" w:rsidP="007D3032">
            <w:pPr>
              <w:numPr>
                <w:ilvl w:val="0"/>
                <w:numId w:val="1"/>
              </w:numPr>
              <w:spacing w:after="0"/>
              <w:rPr>
                <w:i/>
                <w:sz w:val="20"/>
                <w:szCs w:val="20"/>
              </w:rPr>
            </w:pPr>
            <w:r w:rsidRPr="00F75018">
              <w:rPr>
                <w:i/>
                <w:sz w:val="20"/>
                <w:szCs w:val="20"/>
              </w:rPr>
              <w:t>use evidence to compare places at a local scale (e.g. where they live and another place at a similar scale in a non-European country)</w:t>
            </w:r>
            <w:r w:rsidR="0031121F" w:rsidRPr="00F75018">
              <w:rPr>
                <w:i/>
                <w:sz w:val="20"/>
                <w:szCs w:val="20"/>
              </w:rPr>
              <w:t>;</w:t>
            </w:r>
          </w:p>
          <w:p w14:paraId="15754D20" w14:textId="76756563" w:rsidR="00DA12A9" w:rsidRPr="00F75018" w:rsidRDefault="00794884" w:rsidP="00865BB4">
            <w:pPr>
              <w:pStyle w:val="ListParagraph"/>
              <w:numPr>
                <w:ilvl w:val="0"/>
                <w:numId w:val="1"/>
              </w:numPr>
              <w:spacing w:after="0"/>
              <w:rPr>
                <w:i/>
                <w:sz w:val="20"/>
                <w:szCs w:val="20"/>
              </w:rPr>
            </w:pPr>
            <w:r w:rsidRPr="00F75018">
              <w:rPr>
                <w:i/>
                <w:sz w:val="20"/>
                <w:szCs w:val="20"/>
              </w:rPr>
              <w:t>r</w:t>
            </w:r>
            <w:r w:rsidR="00A00B60" w:rsidRPr="00F75018">
              <w:rPr>
                <w:i/>
                <w:sz w:val="20"/>
                <w:szCs w:val="20"/>
              </w:rPr>
              <w:t xml:space="preserve">ecognise and describe simple patterns </w:t>
            </w:r>
            <w:r w:rsidR="007D3032" w:rsidRPr="00F75018">
              <w:rPr>
                <w:i/>
                <w:sz w:val="20"/>
                <w:szCs w:val="20"/>
              </w:rPr>
              <w:t xml:space="preserve">e.g. </w:t>
            </w:r>
            <w:r w:rsidR="00EA7E00" w:rsidRPr="00F75018">
              <w:rPr>
                <w:i/>
                <w:sz w:val="20"/>
                <w:szCs w:val="20"/>
              </w:rPr>
              <w:t xml:space="preserve">locations of </w:t>
            </w:r>
            <w:r w:rsidR="007D3032" w:rsidRPr="00F75018">
              <w:rPr>
                <w:i/>
                <w:sz w:val="20"/>
                <w:szCs w:val="20"/>
              </w:rPr>
              <w:t>settlements</w:t>
            </w:r>
            <w:r w:rsidR="00EA7E00" w:rsidRPr="00F75018">
              <w:rPr>
                <w:i/>
                <w:sz w:val="20"/>
                <w:szCs w:val="20"/>
              </w:rPr>
              <w:t xml:space="preserve">, </w:t>
            </w:r>
            <w:r w:rsidR="008B55AB" w:rsidRPr="00F75018">
              <w:rPr>
                <w:i/>
                <w:sz w:val="20"/>
                <w:szCs w:val="20"/>
              </w:rPr>
              <w:t>desert</w:t>
            </w:r>
            <w:r w:rsidR="00865BB4" w:rsidRPr="00F75018">
              <w:rPr>
                <w:i/>
                <w:sz w:val="20"/>
                <w:szCs w:val="20"/>
              </w:rPr>
              <w:t>s</w:t>
            </w:r>
            <w:r w:rsidR="00EA7E00" w:rsidRPr="00F75018">
              <w:rPr>
                <w:i/>
                <w:sz w:val="20"/>
                <w:szCs w:val="20"/>
              </w:rPr>
              <w:t xml:space="preserve">, </w:t>
            </w:r>
            <w:r w:rsidR="008B55AB" w:rsidRPr="00F75018">
              <w:rPr>
                <w:i/>
                <w:sz w:val="20"/>
                <w:szCs w:val="20"/>
              </w:rPr>
              <w:t>ice cap</w:t>
            </w:r>
            <w:r w:rsidR="00EA7E00" w:rsidRPr="00F75018">
              <w:rPr>
                <w:i/>
                <w:sz w:val="20"/>
                <w:szCs w:val="20"/>
              </w:rPr>
              <w:t>s;</w:t>
            </w:r>
            <w:r w:rsidR="00865BB4" w:rsidRPr="00F75018">
              <w:rPr>
                <w:i/>
                <w:sz w:val="20"/>
                <w:szCs w:val="20"/>
              </w:rPr>
              <w:t xml:space="preserve"> </w:t>
            </w:r>
            <w:r w:rsidR="00EA7E00" w:rsidRPr="00F75018">
              <w:rPr>
                <w:i/>
                <w:sz w:val="20"/>
                <w:szCs w:val="20"/>
              </w:rPr>
              <w:t>migration</w:t>
            </w:r>
            <w:r w:rsidR="00865BB4" w:rsidRPr="00F75018">
              <w:rPr>
                <w:i/>
                <w:sz w:val="20"/>
                <w:szCs w:val="20"/>
              </w:rPr>
              <w:t xml:space="preserve"> routes, transport links</w:t>
            </w:r>
            <w:r w:rsidR="0031121F" w:rsidRPr="00F75018">
              <w:rPr>
                <w:i/>
                <w:sz w:val="20"/>
                <w:szCs w:val="20"/>
              </w:rPr>
              <w:t>;</w:t>
            </w:r>
          </w:p>
          <w:p w14:paraId="5995EF52" w14:textId="0F936BCE" w:rsidR="0031121F" w:rsidRPr="00F75018" w:rsidRDefault="00B4060A" w:rsidP="00865BB4">
            <w:pPr>
              <w:pStyle w:val="ListParagraph"/>
              <w:numPr>
                <w:ilvl w:val="0"/>
                <w:numId w:val="1"/>
              </w:numPr>
              <w:spacing w:after="0"/>
              <w:rPr>
                <w:i/>
                <w:sz w:val="20"/>
                <w:szCs w:val="20"/>
              </w:rPr>
            </w:pPr>
            <w:r w:rsidRPr="00F75018">
              <w:rPr>
                <w:i/>
                <w:sz w:val="20"/>
                <w:szCs w:val="20"/>
              </w:rPr>
              <w:t>t</w:t>
            </w:r>
            <w:r w:rsidR="0031121F" w:rsidRPr="00F75018">
              <w:rPr>
                <w:i/>
                <w:sz w:val="20"/>
                <w:szCs w:val="20"/>
              </w:rPr>
              <w:t xml:space="preserve">alk about how people can </w:t>
            </w:r>
            <w:r w:rsidRPr="00F75018">
              <w:rPr>
                <w:i/>
                <w:sz w:val="20"/>
                <w:szCs w:val="20"/>
              </w:rPr>
              <w:t>make places better and how we might care for environments.</w:t>
            </w:r>
          </w:p>
        </w:tc>
        <w:tc>
          <w:tcPr>
            <w:tcW w:w="5850" w:type="dxa"/>
            <w:shd w:val="clear" w:color="auto" w:fill="F2F2F2" w:themeFill="background1" w:themeFillShade="F2"/>
          </w:tcPr>
          <w:p w14:paraId="3C4F67E2" w14:textId="2BF79E39" w:rsidR="00A00B60" w:rsidRPr="00F75018" w:rsidRDefault="00A00B60" w:rsidP="00A808FD">
            <w:pPr>
              <w:spacing w:after="0"/>
              <w:rPr>
                <w:sz w:val="20"/>
                <w:szCs w:val="20"/>
              </w:rPr>
            </w:pPr>
            <w:r w:rsidRPr="00F75018">
              <w:rPr>
                <w:b/>
                <w:sz w:val="20"/>
                <w:szCs w:val="20"/>
              </w:rPr>
              <w:t xml:space="preserve">Some </w:t>
            </w:r>
            <w:r w:rsidRPr="00F75018">
              <w:rPr>
                <w:sz w:val="20"/>
                <w:szCs w:val="20"/>
              </w:rPr>
              <w:t>children will also</w:t>
            </w:r>
            <w:r w:rsidR="00F4012E" w:rsidRPr="00F75018">
              <w:rPr>
                <w:sz w:val="20"/>
                <w:szCs w:val="20"/>
              </w:rPr>
              <w:t xml:space="preserve"> be able to</w:t>
            </w:r>
            <w:r w:rsidR="00B92973" w:rsidRPr="00F75018">
              <w:rPr>
                <w:sz w:val="20"/>
                <w:szCs w:val="20"/>
              </w:rPr>
              <w:t>:</w:t>
            </w:r>
          </w:p>
          <w:p w14:paraId="17BA99B2" w14:textId="1394C0F0" w:rsidR="00CE2969" w:rsidRPr="00F75018" w:rsidRDefault="00CE2969" w:rsidP="00EA7E00">
            <w:pPr>
              <w:pStyle w:val="ListParagraph"/>
              <w:numPr>
                <w:ilvl w:val="0"/>
                <w:numId w:val="4"/>
              </w:numPr>
              <w:spacing w:after="0"/>
              <w:rPr>
                <w:i/>
                <w:sz w:val="20"/>
                <w:szCs w:val="20"/>
              </w:rPr>
            </w:pPr>
            <w:r w:rsidRPr="00F75018">
              <w:rPr>
                <w:i/>
                <w:sz w:val="20"/>
                <w:szCs w:val="20"/>
              </w:rPr>
              <w:t xml:space="preserve">identify </w:t>
            </w:r>
            <w:r w:rsidR="00FA796B" w:rsidRPr="00F75018">
              <w:rPr>
                <w:i/>
                <w:sz w:val="20"/>
                <w:szCs w:val="20"/>
              </w:rPr>
              <w:t xml:space="preserve">and compare some different climate zones, </w:t>
            </w:r>
            <w:r w:rsidRPr="00F75018">
              <w:rPr>
                <w:i/>
                <w:sz w:val="20"/>
                <w:szCs w:val="20"/>
              </w:rPr>
              <w:t>biomes and vegetation belts</w:t>
            </w:r>
            <w:r w:rsidR="00B92973" w:rsidRPr="00F75018">
              <w:rPr>
                <w:i/>
                <w:sz w:val="20"/>
                <w:szCs w:val="20"/>
              </w:rPr>
              <w:t xml:space="preserve"> and make links with human activity e.g. farming</w:t>
            </w:r>
            <w:r w:rsidR="0031121F" w:rsidRPr="00F75018">
              <w:rPr>
                <w:i/>
                <w:sz w:val="20"/>
                <w:szCs w:val="20"/>
              </w:rPr>
              <w:t>;</w:t>
            </w:r>
          </w:p>
          <w:p w14:paraId="3B96EA3F" w14:textId="26E58A12" w:rsidR="00FA796B" w:rsidRPr="00F75018" w:rsidRDefault="00CE2969" w:rsidP="00FA796B">
            <w:pPr>
              <w:pStyle w:val="ListParagraph"/>
              <w:numPr>
                <w:ilvl w:val="0"/>
                <w:numId w:val="4"/>
              </w:numPr>
              <w:spacing w:after="0"/>
              <w:rPr>
                <w:i/>
                <w:sz w:val="20"/>
                <w:szCs w:val="20"/>
              </w:rPr>
            </w:pPr>
            <w:r w:rsidRPr="00F75018">
              <w:rPr>
                <w:i/>
                <w:sz w:val="20"/>
                <w:szCs w:val="20"/>
              </w:rPr>
              <w:t xml:space="preserve"> locate and describe </w:t>
            </w:r>
            <w:r w:rsidR="00A00B60" w:rsidRPr="00F75018">
              <w:rPr>
                <w:i/>
                <w:sz w:val="20"/>
                <w:szCs w:val="20"/>
              </w:rPr>
              <w:t>some major rivers, mountains and bodies of water</w:t>
            </w:r>
            <w:r w:rsidR="00B92973" w:rsidRPr="00F75018">
              <w:rPr>
                <w:i/>
                <w:sz w:val="20"/>
                <w:szCs w:val="20"/>
              </w:rPr>
              <w:t xml:space="preserve"> and make links with human activity e.g. settlement</w:t>
            </w:r>
            <w:r w:rsidR="0031121F" w:rsidRPr="00F75018">
              <w:rPr>
                <w:i/>
                <w:sz w:val="20"/>
                <w:szCs w:val="20"/>
              </w:rPr>
              <w:t>;</w:t>
            </w:r>
          </w:p>
          <w:p w14:paraId="45628C08" w14:textId="77777777" w:rsidR="00EC36D6" w:rsidRPr="00F75018" w:rsidRDefault="00B92973" w:rsidP="00FA796B">
            <w:pPr>
              <w:pStyle w:val="ListParagraph"/>
              <w:numPr>
                <w:ilvl w:val="0"/>
                <w:numId w:val="4"/>
              </w:numPr>
              <w:spacing w:after="0"/>
              <w:rPr>
                <w:i/>
                <w:sz w:val="20"/>
                <w:szCs w:val="20"/>
              </w:rPr>
            </w:pPr>
            <w:r w:rsidRPr="00F75018">
              <w:rPr>
                <w:i/>
                <w:sz w:val="20"/>
                <w:szCs w:val="20"/>
              </w:rPr>
              <w:t xml:space="preserve">comment on simple patterns and </w:t>
            </w:r>
            <w:r w:rsidR="0031121F" w:rsidRPr="00F75018">
              <w:rPr>
                <w:i/>
                <w:sz w:val="20"/>
                <w:szCs w:val="20"/>
              </w:rPr>
              <w:t xml:space="preserve">begin to make links </w:t>
            </w:r>
            <w:r w:rsidRPr="00F75018">
              <w:rPr>
                <w:i/>
                <w:sz w:val="20"/>
                <w:szCs w:val="20"/>
              </w:rPr>
              <w:t>between physical landscapes and human activity</w:t>
            </w:r>
            <w:r w:rsidR="00B4060A" w:rsidRPr="00F75018">
              <w:rPr>
                <w:i/>
                <w:sz w:val="20"/>
                <w:szCs w:val="20"/>
              </w:rPr>
              <w:t>;</w:t>
            </w:r>
          </w:p>
          <w:p w14:paraId="67F2D8EB" w14:textId="259E4A34" w:rsidR="00B4060A" w:rsidRPr="00F75018" w:rsidRDefault="00B4060A" w:rsidP="00FA796B">
            <w:pPr>
              <w:pStyle w:val="ListParagraph"/>
              <w:numPr>
                <w:ilvl w:val="0"/>
                <w:numId w:val="4"/>
              </w:numPr>
              <w:spacing w:after="0"/>
              <w:rPr>
                <w:i/>
                <w:sz w:val="20"/>
                <w:szCs w:val="20"/>
              </w:rPr>
            </w:pPr>
            <w:r w:rsidRPr="00F75018">
              <w:rPr>
                <w:i/>
                <w:sz w:val="20"/>
                <w:szCs w:val="20"/>
              </w:rPr>
              <w:t>recognise that human actions impact on the environment in different ways.</w:t>
            </w:r>
          </w:p>
        </w:tc>
      </w:tr>
      <w:tr w:rsidR="005926FE" w:rsidRPr="00ED7BBF" w14:paraId="6B6B884E" w14:textId="77777777" w:rsidTr="00341B85">
        <w:tc>
          <w:tcPr>
            <w:tcW w:w="596" w:type="dxa"/>
            <w:vMerge w:val="restart"/>
            <w:shd w:val="clear" w:color="auto" w:fill="F2F2F2" w:themeFill="background1" w:themeFillShade="F2"/>
            <w:textDirection w:val="btLr"/>
          </w:tcPr>
          <w:p w14:paraId="63205E45" w14:textId="77777777" w:rsidR="005926FE" w:rsidRPr="005A627C" w:rsidRDefault="005926FE" w:rsidP="00341B85">
            <w:pPr>
              <w:spacing w:after="0"/>
              <w:ind w:left="113" w:right="113"/>
              <w:jc w:val="center"/>
              <w:rPr>
                <w:b/>
              </w:rPr>
            </w:pPr>
            <w:r w:rsidRPr="005A627C">
              <w:rPr>
                <w:b/>
              </w:rPr>
              <w:t>Enquiry and Skills</w:t>
            </w:r>
          </w:p>
          <w:p w14:paraId="5AED324E" w14:textId="609AD605" w:rsidR="005926FE" w:rsidRPr="005A627C" w:rsidRDefault="005926FE" w:rsidP="00341B85">
            <w:pPr>
              <w:spacing w:after="0"/>
              <w:ind w:left="113" w:right="113"/>
              <w:jc w:val="center"/>
              <w:rPr>
                <w:i/>
              </w:rPr>
            </w:pPr>
          </w:p>
        </w:tc>
        <w:tc>
          <w:tcPr>
            <w:tcW w:w="15206" w:type="dxa"/>
            <w:gridSpan w:val="3"/>
            <w:shd w:val="clear" w:color="auto" w:fill="F2F2F2" w:themeFill="background1" w:themeFillShade="F2"/>
          </w:tcPr>
          <w:p w14:paraId="58AFCD80" w14:textId="279B6FE9" w:rsidR="005926FE" w:rsidRPr="00DD32E4" w:rsidRDefault="00DC5A2C" w:rsidP="00DD32E4">
            <w:pPr>
              <w:spacing w:after="0"/>
              <w:rPr>
                <w:b/>
                <w:sz w:val="20"/>
                <w:szCs w:val="20"/>
              </w:rPr>
            </w:pPr>
            <w:r>
              <w:rPr>
                <w:b/>
                <w:sz w:val="18"/>
                <w:szCs w:val="18"/>
              </w:rPr>
              <w:t>Developing e</w:t>
            </w:r>
            <w:r w:rsidRPr="009F56FA">
              <w:rPr>
                <w:b/>
                <w:sz w:val="18"/>
                <w:szCs w:val="18"/>
              </w:rPr>
              <w:t xml:space="preserve">nquiry, mapping, fieldwork, vocabulary </w:t>
            </w:r>
            <w:r>
              <w:rPr>
                <w:b/>
                <w:sz w:val="18"/>
                <w:szCs w:val="18"/>
              </w:rPr>
              <w:t xml:space="preserve">and </w:t>
            </w:r>
            <w:r w:rsidRPr="009F56FA">
              <w:rPr>
                <w:b/>
                <w:sz w:val="18"/>
                <w:szCs w:val="18"/>
              </w:rPr>
              <w:t>critical thinking</w:t>
            </w:r>
          </w:p>
        </w:tc>
      </w:tr>
      <w:tr w:rsidR="008B55AB" w:rsidRPr="00ED7BBF" w14:paraId="6C01DAAA" w14:textId="7196A2DD" w:rsidTr="00280E79">
        <w:trPr>
          <w:trHeight w:val="342"/>
        </w:trPr>
        <w:tc>
          <w:tcPr>
            <w:tcW w:w="596" w:type="dxa"/>
            <w:vMerge/>
            <w:shd w:val="clear" w:color="auto" w:fill="F2F2F2" w:themeFill="background1" w:themeFillShade="F2"/>
          </w:tcPr>
          <w:p w14:paraId="1373350D" w14:textId="77777777" w:rsidR="008B55AB" w:rsidRPr="009F56FA" w:rsidRDefault="008B55AB" w:rsidP="007E3EBD">
            <w:pPr>
              <w:spacing w:after="0"/>
              <w:rPr>
                <w:b/>
                <w:sz w:val="18"/>
                <w:szCs w:val="18"/>
              </w:rPr>
            </w:pPr>
          </w:p>
        </w:tc>
        <w:tc>
          <w:tcPr>
            <w:tcW w:w="4679" w:type="dxa"/>
            <w:shd w:val="clear" w:color="auto" w:fill="F2F2F2" w:themeFill="background1" w:themeFillShade="F2"/>
          </w:tcPr>
          <w:p w14:paraId="433372D1" w14:textId="16D53F6F" w:rsidR="00E048F5" w:rsidRPr="001D4D5E" w:rsidRDefault="008B55AB" w:rsidP="00E048F5">
            <w:pPr>
              <w:spacing w:after="0"/>
              <w:rPr>
                <w:sz w:val="20"/>
                <w:szCs w:val="20"/>
              </w:rPr>
            </w:pPr>
            <w:r w:rsidRPr="001D4D5E">
              <w:rPr>
                <w:b/>
                <w:sz w:val="20"/>
                <w:szCs w:val="20"/>
              </w:rPr>
              <w:t>All</w:t>
            </w:r>
            <w:r w:rsidRPr="001D4D5E">
              <w:rPr>
                <w:sz w:val="20"/>
                <w:szCs w:val="20"/>
              </w:rPr>
              <w:t xml:space="preserve"> children will</w:t>
            </w:r>
            <w:r w:rsidR="00E048F5" w:rsidRPr="001D4D5E">
              <w:rPr>
                <w:sz w:val="20"/>
                <w:szCs w:val="20"/>
              </w:rPr>
              <w:t xml:space="preserve"> b</w:t>
            </w:r>
            <w:r w:rsidRPr="001D4D5E">
              <w:rPr>
                <w:sz w:val="20"/>
                <w:szCs w:val="20"/>
              </w:rPr>
              <w:t>e able to</w:t>
            </w:r>
            <w:r w:rsidR="00E048F5" w:rsidRPr="001D4D5E">
              <w:rPr>
                <w:sz w:val="20"/>
                <w:szCs w:val="20"/>
              </w:rPr>
              <w:t>:</w:t>
            </w:r>
          </w:p>
          <w:p w14:paraId="45C6FF7A" w14:textId="7D749F9C" w:rsidR="008B55AB" w:rsidRPr="00E048F5" w:rsidRDefault="00794884" w:rsidP="00E048F5">
            <w:pPr>
              <w:pStyle w:val="ListParagraph"/>
              <w:numPr>
                <w:ilvl w:val="0"/>
                <w:numId w:val="10"/>
              </w:numPr>
              <w:spacing w:after="0"/>
              <w:rPr>
                <w:i/>
                <w:sz w:val="20"/>
                <w:szCs w:val="20"/>
              </w:rPr>
            </w:pPr>
            <w:r>
              <w:rPr>
                <w:i/>
                <w:sz w:val="20"/>
                <w:szCs w:val="20"/>
              </w:rPr>
              <w:t>u</w:t>
            </w:r>
            <w:r w:rsidR="00A9209F">
              <w:rPr>
                <w:i/>
                <w:sz w:val="20"/>
                <w:szCs w:val="20"/>
              </w:rPr>
              <w:t xml:space="preserve">se some appropriate geographical vocabulary to </w:t>
            </w:r>
            <w:r w:rsidR="008B55AB" w:rsidRPr="00E048F5">
              <w:rPr>
                <w:i/>
                <w:sz w:val="20"/>
                <w:szCs w:val="20"/>
              </w:rPr>
              <w:t xml:space="preserve">recognise </w:t>
            </w:r>
            <w:r w:rsidR="005926FE" w:rsidRPr="00E048F5">
              <w:rPr>
                <w:i/>
                <w:sz w:val="20"/>
                <w:szCs w:val="20"/>
              </w:rPr>
              <w:t xml:space="preserve">and identify </w:t>
            </w:r>
            <w:r w:rsidR="00387613" w:rsidRPr="00E048F5">
              <w:rPr>
                <w:i/>
                <w:sz w:val="20"/>
                <w:szCs w:val="20"/>
              </w:rPr>
              <w:t>places</w:t>
            </w:r>
            <w:r w:rsidR="00664C2D">
              <w:rPr>
                <w:i/>
                <w:sz w:val="20"/>
                <w:szCs w:val="20"/>
              </w:rPr>
              <w:t xml:space="preserve"> and their features</w:t>
            </w:r>
            <w:r w:rsidR="00664C2D" w:rsidRPr="00E048F5">
              <w:rPr>
                <w:i/>
                <w:sz w:val="20"/>
                <w:szCs w:val="20"/>
              </w:rPr>
              <w:t xml:space="preserve"> </w:t>
            </w:r>
            <w:r w:rsidR="00387613" w:rsidRPr="00E048F5">
              <w:rPr>
                <w:i/>
                <w:sz w:val="20"/>
                <w:szCs w:val="20"/>
              </w:rPr>
              <w:t>at different scales</w:t>
            </w:r>
            <w:r w:rsidR="00E048F5">
              <w:rPr>
                <w:i/>
                <w:sz w:val="20"/>
                <w:szCs w:val="20"/>
              </w:rPr>
              <w:t>;</w:t>
            </w:r>
          </w:p>
          <w:p w14:paraId="374E195E" w14:textId="777567E1" w:rsidR="00664C2D" w:rsidRPr="00A9209F" w:rsidRDefault="00E048F5" w:rsidP="00A9209F">
            <w:pPr>
              <w:numPr>
                <w:ilvl w:val="0"/>
                <w:numId w:val="1"/>
              </w:numPr>
              <w:spacing w:after="0"/>
              <w:rPr>
                <w:i/>
                <w:sz w:val="20"/>
                <w:szCs w:val="20"/>
              </w:rPr>
            </w:pPr>
            <w:r>
              <w:rPr>
                <w:i/>
                <w:sz w:val="20"/>
                <w:szCs w:val="20"/>
              </w:rPr>
              <w:t>b</w:t>
            </w:r>
            <w:r w:rsidR="008B55AB" w:rsidRPr="005926FE">
              <w:rPr>
                <w:i/>
                <w:sz w:val="20"/>
                <w:szCs w:val="20"/>
              </w:rPr>
              <w:t>e</w:t>
            </w:r>
            <w:r w:rsidR="00C95DFB">
              <w:rPr>
                <w:i/>
                <w:sz w:val="20"/>
                <w:szCs w:val="20"/>
              </w:rPr>
              <w:t>gin to ask,</w:t>
            </w:r>
            <w:r w:rsidR="00DC2EC4" w:rsidRPr="005926FE">
              <w:rPr>
                <w:i/>
                <w:sz w:val="20"/>
                <w:szCs w:val="20"/>
              </w:rPr>
              <w:t xml:space="preserve"> and answer some questions</w:t>
            </w:r>
            <w:r w:rsidR="00C95DFB">
              <w:rPr>
                <w:i/>
                <w:sz w:val="20"/>
                <w:szCs w:val="20"/>
              </w:rPr>
              <w:t>,</w:t>
            </w:r>
            <w:r w:rsidR="00DC2EC4" w:rsidRPr="005926FE">
              <w:rPr>
                <w:i/>
                <w:sz w:val="20"/>
                <w:szCs w:val="20"/>
              </w:rPr>
              <w:t xml:space="preserve"> </w:t>
            </w:r>
            <w:r w:rsidR="00C95DFB">
              <w:rPr>
                <w:i/>
                <w:sz w:val="20"/>
                <w:szCs w:val="20"/>
              </w:rPr>
              <w:t>about places and what happens there</w:t>
            </w:r>
            <w:r w:rsidR="00A9209F">
              <w:rPr>
                <w:i/>
                <w:sz w:val="20"/>
                <w:szCs w:val="20"/>
              </w:rPr>
              <w:t>.</w:t>
            </w:r>
          </w:p>
        </w:tc>
        <w:tc>
          <w:tcPr>
            <w:tcW w:w="4677" w:type="dxa"/>
            <w:shd w:val="clear" w:color="auto" w:fill="F2F2F2" w:themeFill="background1" w:themeFillShade="F2"/>
          </w:tcPr>
          <w:p w14:paraId="564FAF9F" w14:textId="57ACC636" w:rsidR="008B55AB" w:rsidRPr="001D4D5E" w:rsidRDefault="008B55AB" w:rsidP="00DB5516">
            <w:pPr>
              <w:spacing w:after="0"/>
              <w:rPr>
                <w:sz w:val="20"/>
                <w:szCs w:val="20"/>
              </w:rPr>
            </w:pPr>
            <w:r w:rsidRPr="001D4D5E">
              <w:rPr>
                <w:b/>
                <w:sz w:val="20"/>
                <w:szCs w:val="20"/>
              </w:rPr>
              <w:t>Most</w:t>
            </w:r>
            <w:r w:rsidRPr="001D4D5E">
              <w:rPr>
                <w:sz w:val="20"/>
                <w:szCs w:val="20"/>
              </w:rPr>
              <w:t xml:space="preserve"> children will</w:t>
            </w:r>
            <w:r w:rsidR="00E048F5" w:rsidRPr="001D4D5E">
              <w:rPr>
                <w:sz w:val="20"/>
                <w:szCs w:val="20"/>
              </w:rPr>
              <w:t xml:space="preserve"> be able to</w:t>
            </w:r>
            <w:r w:rsidRPr="001D4D5E">
              <w:rPr>
                <w:sz w:val="20"/>
                <w:szCs w:val="20"/>
              </w:rPr>
              <w:t>:</w:t>
            </w:r>
          </w:p>
          <w:p w14:paraId="4A3007C2" w14:textId="35345EF3" w:rsidR="008B55AB" w:rsidRPr="00DB5516" w:rsidRDefault="00664C2D" w:rsidP="000138C9">
            <w:pPr>
              <w:pStyle w:val="ListParagraph"/>
              <w:numPr>
                <w:ilvl w:val="0"/>
                <w:numId w:val="5"/>
              </w:numPr>
              <w:spacing w:after="0"/>
              <w:jc w:val="both"/>
              <w:rPr>
                <w:i/>
                <w:sz w:val="20"/>
                <w:szCs w:val="20"/>
              </w:rPr>
            </w:pPr>
            <w:r>
              <w:rPr>
                <w:i/>
                <w:sz w:val="20"/>
                <w:szCs w:val="20"/>
              </w:rPr>
              <w:t xml:space="preserve">use appropriate geographical vocabulary to </w:t>
            </w:r>
            <w:r w:rsidR="008B55AB" w:rsidRPr="00DB5516">
              <w:rPr>
                <w:i/>
                <w:sz w:val="20"/>
                <w:szCs w:val="20"/>
              </w:rPr>
              <w:t xml:space="preserve">describe </w:t>
            </w:r>
            <w:r w:rsidR="005926FE">
              <w:rPr>
                <w:i/>
                <w:sz w:val="20"/>
                <w:szCs w:val="20"/>
              </w:rPr>
              <w:t xml:space="preserve">a range of </w:t>
            </w:r>
            <w:r w:rsidR="008B55AB" w:rsidRPr="00DB5516">
              <w:rPr>
                <w:i/>
                <w:sz w:val="20"/>
                <w:szCs w:val="20"/>
              </w:rPr>
              <w:t>features and places</w:t>
            </w:r>
            <w:r>
              <w:rPr>
                <w:i/>
                <w:sz w:val="20"/>
                <w:szCs w:val="20"/>
              </w:rPr>
              <w:t>;</w:t>
            </w:r>
            <w:r w:rsidR="00E048F5">
              <w:rPr>
                <w:i/>
                <w:sz w:val="20"/>
                <w:szCs w:val="20"/>
              </w:rPr>
              <w:t xml:space="preserve"> </w:t>
            </w:r>
          </w:p>
          <w:p w14:paraId="2FA68ACC" w14:textId="4BA32333" w:rsidR="008B55AB" w:rsidRDefault="008B55AB" w:rsidP="007E3EBD">
            <w:pPr>
              <w:numPr>
                <w:ilvl w:val="0"/>
                <w:numId w:val="1"/>
              </w:numPr>
              <w:spacing w:after="0"/>
              <w:rPr>
                <w:i/>
                <w:sz w:val="20"/>
                <w:szCs w:val="20"/>
              </w:rPr>
            </w:pPr>
            <w:r>
              <w:rPr>
                <w:i/>
                <w:sz w:val="20"/>
                <w:szCs w:val="20"/>
              </w:rPr>
              <w:t>investigate and compare places</w:t>
            </w:r>
            <w:r w:rsidR="00F04671">
              <w:rPr>
                <w:i/>
                <w:sz w:val="20"/>
                <w:szCs w:val="20"/>
              </w:rPr>
              <w:t xml:space="preserve"> at </w:t>
            </w:r>
            <w:r w:rsidR="00F541E7">
              <w:rPr>
                <w:i/>
                <w:sz w:val="20"/>
                <w:szCs w:val="20"/>
              </w:rPr>
              <w:t xml:space="preserve">a local </w:t>
            </w:r>
            <w:r w:rsidR="00F04671">
              <w:rPr>
                <w:i/>
                <w:sz w:val="20"/>
                <w:szCs w:val="20"/>
              </w:rPr>
              <w:t>scale</w:t>
            </w:r>
            <w:r w:rsidR="00664C2D">
              <w:rPr>
                <w:i/>
                <w:sz w:val="20"/>
                <w:szCs w:val="20"/>
              </w:rPr>
              <w:t>;</w:t>
            </w:r>
          </w:p>
          <w:p w14:paraId="6C441D38" w14:textId="44E449ED" w:rsidR="00F04671" w:rsidRDefault="00F04671" w:rsidP="00E048F5">
            <w:pPr>
              <w:numPr>
                <w:ilvl w:val="0"/>
                <w:numId w:val="1"/>
              </w:numPr>
              <w:spacing w:after="0"/>
              <w:rPr>
                <w:i/>
                <w:sz w:val="20"/>
                <w:szCs w:val="20"/>
              </w:rPr>
            </w:pPr>
            <w:r>
              <w:rPr>
                <w:i/>
                <w:sz w:val="20"/>
                <w:szCs w:val="20"/>
              </w:rPr>
              <w:t xml:space="preserve">begin to </w:t>
            </w:r>
            <w:r w:rsidR="00664C2D">
              <w:rPr>
                <w:i/>
                <w:sz w:val="20"/>
                <w:szCs w:val="20"/>
              </w:rPr>
              <w:t xml:space="preserve">notice, and </w:t>
            </w:r>
            <w:r>
              <w:rPr>
                <w:i/>
                <w:sz w:val="20"/>
                <w:szCs w:val="20"/>
              </w:rPr>
              <w:t>ask questions</w:t>
            </w:r>
            <w:r w:rsidR="00664C2D">
              <w:rPr>
                <w:i/>
                <w:sz w:val="20"/>
                <w:szCs w:val="20"/>
              </w:rPr>
              <w:t>,</w:t>
            </w:r>
            <w:r>
              <w:rPr>
                <w:i/>
                <w:sz w:val="20"/>
                <w:szCs w:val="20"/>
              </w:rPr>
              <w:t xml:space="preserve"> about simple patterns and processes;</w:t>
            </w:r>
          </w:p>
          <w:p w14:paraId="602E8DE5" w14:textId="5384013E" w:rsidR="00C41FD1" w:rsidRDefault="005928EB" w:rsidP="00E048F5">
            <w:pPr>
              <w:numPr>
                <w:ilvl w:val="0"/>
                <w:numId w:val="1"/>
              </w:numPr>
              <w:spacing w:after="0"/>
              <w:rPr>
                <w:i/>
                <w:sz w:val="20"/>
                <w:szCs w:val="20"/>
              </w:rPr>
            </w:pPr>
            <w:r>
              <w:rPr>
                <w:i/>
                <w:sz w:val="20"/>
                <w:szCs w:val="20"/>
              </w:rPr>
              <w:t>begin to interpret</w:t>
            </w:r>
            <w:r w:rsidR="00F04671">
              <w:rPr>
                <w:i/>
                <w:sz w:val="20"/>
                <w:szCs w:val="20"/>
              </w:rPr>
              <w:t xml:space="preserve"> places using</w:t>
            </w:r>
            <w:r w:rsidR="00E048F5" w:rsidRPr="00C41FD1">
              <w:rPr>
                <w:i/>
                <w:sz w:val="20"/>
                <w:szCs w:val="20"/>
              </w:rPr>
              <w:t xml:space="preserve"> </w:t>
            </w:r>
            <w:r w:rsidR="00E048F5" w:rsidRPr="00505370">
              <w:rPr>
                <w:i/>
                <w:sz w:val="20"/>
                <w:szCs w:val="20"/>
              </w:rPr>
              <w:t>simple symbols</w:t>
            </w:r>
            <w:r w:rsidR="00F04671">
              <w:rPr>
                <w:i/>
                <w:sz w:val="20"/>
                <w:szCs w:val="20"/>
              </w:rPr>
              <w:t xml:space="preserve">, </w:t>
            </w:r>
            <w:r w:rsidR="00C41FD1">
              <w:rPr>
                <w:i/>
                <w:sz w:val="20"/>
                <w:szCs w:val="20"/>
              </w:rPr>
              <w:t>keys</w:t>
            </w:r>
            <w:r w:rsidR="00F04671">
              <w:rPr>
                <w:i/>
                <w:sz w:val="20"/>
                <w:szCs w:val="20"/>
              </w:rPr>
              <w:t xml:space="preserve"> and diagrams</w:t>
            </w:r>
            <w:r w:rsidR="00664C2D">
              <w:rPr>
                <w:i/>
                <w:sz w:val="20"/>
                <w:szCs w:val="20"/>
              </w:rPr>
              <w:t>;</w:t>
            </w:r>
          </w:p>
          <w:p w14:paraId="67380AC3" w14:textId="0FEAF848" w:rsidR="008B55AB" w:rsidRPr="00A9209F" w:rsidRDefault="00F04671" w:rsidP="000138C9">
            <w:pPr>
              <w:pStyle w:val="ListParagraph"/>
              <w:numPr>
                <w:ilvl w:val="0"/>
                <w:numId w:val="1"/>
              </w:numPr>
              <w:spacing w:after="0"/>
              <w:rPr>
                <w:i/>
                <w:sz w:val="20"/>
                <w:szCs w:val="20"/>
              </w:rPr>
            </w:pPr>
            <w:r w:rsidRPr="00664C2D">
              <w:rPr>
                <w:i/>
                <w:sz w:val="20"/>
                <w:szCs w:val="20"/>
              </w:rPr>
              <w:t>search for information e.g. using an atlas index.</w:t>
            </w:r>
          </w:p>
        </w:tc>
        <w:tc>
          <w:tcPr>
            <w:tcW w:w="5850" w:type="dxa"/>
            <w:shd w:val="clear" w:color="auto" w:fill="F2F2F2" w:themeFill="background1" w:themeFillShade="F2"/>
          </w:tcPr>
          <w:p w14:paraId="15E4552B" w14:textId="590EEB54" w:rsidR="008B55AB" w:rsidRDefault="008B55AB" w:rsidP="00DB5516">
            <w:pPr>
              <w:spacing w:after="0"/>
              <w:rPr>
                <w:sz w:val="20"/>
                <w:szCs w:val="20"/>
              </w:rPr>
            </w:pPr>
            <w:r>
              <w:rPr>
                <w:b/>
                <w:sz w:val="20"/>
                <w:szCs w:val="20"/>
              </w:rPr>
              <w:t xml:space="preserve">Some </w:t>
            </w:r>
            <w:r>
              <w:rPr>
                <w:sz w:val="20"/>
                <w:szCs w:val="20"/>
              </w:rPr>
              <w:t>children will also</w:t>
            </w:r>
            <w:r w:rsidR="00F04671">
              <w:t xml:space="preserve"> </w:t>
            </w:r>
            <w:r w:rsidR="00F04671" w:rsidRPr="00F04671">
              <w:rPr>
                <w:sz w:val="20"/>
                <w:szCs w:val="20"/>
              </w:rPr>
              <w:t>be able to:</w:t>
            </w:r>
          </w:p>
          <w:p w14:paraId="32B7A99D" w14:textId="4F6851F8" w:rsidR="008B55AB" w:rsidRPr="00A60A8A" w:rsidRDefault="005928EB" w:rsidP="00A60A8A">
            <w:pPr>
              <w:pStyle w:val="ListParagraph"/>
              <w:numPr>
                <w:ilvl w:val="0"/>
                <w:numId w:val="6"/>
              </w:numPr>
              <w:spacing w:after="0"/>
              <w:rPr>
                <w:i/>
                <w:sz w:val="20"/>
                <w:szCs w:val="20"/>
              </w:rPr>
            </w:pPr>
            <w:r>
              <w:rPr>
                <w:i/>
                <w:sz w:val="20"/>
                <w:szCs w:val="20"/>
              </w:rPr>
              <w:t>explain why location matters and why some places are like they are</w:t>
            </w:r>
            <w:r w:rsidR="007905BA">
              <w:rPr>
                <w:i/>
                <w:sz w:val="20"/>
                <w:szCs w:val="20"/>
              </w:rPr>
              <w:t>;</w:t>
            </w:r>
          </w:p>
          <w:p w14:paraId="2A3D8430" w14:textId="701D7221" w:rsidR="008B55AB" w:rsidRPr="00A60A8A" w:rsidRDefault="008B55AB" w:rsidP="00A60A8A">
            <w:pPr>
              <w:pStyle w:val="ListParagraph"/>
              <w:numPr>
                <w:ilvl w:val="0"/>
                <w:numId w:val="6"/>
              </w:numPr>
              <w:spacing w:after="0"/>
              <w:rPr>
                <w:i/>
                <w:sz w:val="20"/>
                <w:szCs w:val="20"/>
              </w:rPr>
            </w:pPr>
            <w:r w:rsidRPr="00A60A8A">
              <w:rPr>
                <w:i/>
                <w:sz w:val="20"/>
                <w:szCs w:val="20"/>
              </w:rPr>
              <w:t>investigate and record spatial information (e.g., distances, the comparative size of different locations)</w:t>
            </w:r>
            <w:r w:rsidR="007905BA">
              <w:rPr>
                <w:i/>
                <w:sz w:val="20"/>
                <w:szCs w:val="20"/>
              </w:rPr>
              <w:t>;</w:t>
            </w:r>
          </w:p>
          <w:p w14:paraId="2FF96648" w14:textId="6B0A49ED" w:rsidR="008B55AB" w:rsidRPr="0062509E" w:rsidRDefault="008B55AB" w:rsidP="00A60A8A">
            <w:pPr>
              <w:pStyle w:val="ListParagraph"/>
              <w:numPr>
                <w:ilvl w:val="0"/>
                <w:numId w:val="6"/>
              </w:numPr>
              <w:spacing w:after="0"/>
              <w:rPr>
                <w:b/>
                <w:sz w:val="20"/>
                <w:szCs w:val="20"/>
              </w:rPr>
            </w:pPr>
            <w:r w:rsidRPr="00A60A8A">
              <w:rPr>
                <w:i/>
                <w:sz w:val="20"/>
                <w:szCs w:val="20"/>
              </w:rPr>
              <w:t>ask a range of questions about places and processes</w:t>
            </w:r>
            <w:r w:rsidR="007905BA">
              <w:rPr>
                <w:i/>
                <w:sz w:val="20"/>
                <w:szCs w:val="20"/>
              </w:rPr>
              <w:t>;</w:t>
            </w:r>
          </w:p>
          <w:p w14:paraId="44C7F4A7" w14:textId="46A26D22" w:rsidR="007905BA" w:rsidRPr="007905BA" w:rsidRDefault="007905BA" w:rsidP="007905BA">
            <w:pPr>
              <w:pStyle w:val="ListParagraph"/>
              <w:numPr>
                <w:ilvl w:val="0"/>
                <w:numId w:val="6"/>
              </w:numPr>
              <w:spacing w:after="0"/>
              <w:rPr>
                <w:i/>
                <w:sz w:val="20"/>
                <w:szCs w:val="20"/>
              </w:rPr>
            </w:pPr>
            <w:r>
              <w:rPr>
                <w:i/>
                <w:sz w:val="20"/>
                <w:szCs w:val="20"/>
              </w:rPr>
              <w:t>c</w:t>
            </w:r>
            <w:r w:rsidR="0062509E" w:rsidRPr="005928EB">
              <w:rPr>
                <w:i/>
                <w:sz w:val="20"/>
                <w:szCs w:val="20"/>
              </w:rPr>
              <w:t>onfidently search for</w:t>
            </w:r>
            <w:r w:rsidR="00F541E7" w:rsidRPr="005928EB">
              <w:rPr>
                <w:i/>
                <w:sz w:val="20"/>
                <w:szCs w:val="20"/>
              </w:rPr>
              <w:t>,</w:t>
            </w:r>
            <w:r w:rsidR="0062509E" w:rsidRPr="005928EB">
              <w:rPr>
                <w:i/>
                <w:sz w:val="20"/>
                <w:szCs w:val="20"/>
              </w:rPr>
              <w:t xml:space="preserve"> and question information</w:t>
            </w:r>
            <w:r>
              <w:rPr>
                <w:i/>
                <w:sz w:val="20"/>
                <w:szCs w:val="20"/>
              </w:rPr>
              <w:t>;</w:t>
            </w:r>
          </w:p>
          <w:p w14:paraId="3AF2DF16" w14:textId="2248C82F" w:rsidR="005928EB" w:rsidRPr="0062509E" w:rsidRDefault="005928EB" w:rsidP="00A60A8A">
            <w:pPr>
              <w:pStyle w:val="ListParagraph"/>
              <w:numPr>
                <w:ilvl w:val="0"/>
                <w:numId w:val="6"/>
              </w:numPr>
              <w:spacing w:after="0"/>
              <w:rPr>
                <w:sz w:val="20"/>
                <w:szCs w:val="20"/>
              </w:rPr>
            </w:pPr>
            <w:r w:rsidRPr="005928EB">
              <w:rPr>
                <w:i/>
                <w:sz w:val="20"/>
                <w:szCs w:val="20"/>
              </w:rPr>
              <w:t>Make predictions about how some places might change in the future</w:t>
            </w:r>
            <w:r w:rsidR="00A8305A">
              <w:rPr>
                <w:i/>
                <w:sz w:val="20"/>
                <w:szCs w:val="20"/>
              </w:rPr>
              <w:t xml:space="preserve"> and talk about their preferences.</w:t>
            </w:r>
          </w:p>
        </w:tc>
      </w:tr>
      <w:bookmarkEnd w:id="0"/>
    </w:tbl>
    <w:p w14:paraId="466FB34F" w14:textId="77777777" w:rsidR="005928EB" w:rsidRDefault="005928EB">
      <w:pPr>
        <w:spacing w:after="160" w:line="259" w:lineRule="auto"/>
        <w:rPr>
          <w:color w:val="C45911" w:themeColor="accent2" w:themeShade="BF"/>
        </w:rPr>
      </w:pPr>
    </w:p>
    <w:tbl>
      <w:tblPr>
        <w:tblW w:w="158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596"/>
        <w:gridCol w:w="3828"/>
        <w:gridCol w:w="5103"/>
        <w:gridCol w:w="6275"/>
      </w:tblGrid>
      <w:tr w:rsidR="00BA697C" w:rsidRPr="00ED7BBF" w14:paraId="57B3BB0C" w14:textId="77777777" w:rsidTr="00CA0E5A">
        <w:trPr>
          <w:trHeight w:val="280"/>
        </w:trPr>
        <w:tc>
          <w:tcPr>
            <w:tcW w:w="15802" w:type="dxa"/>
            <w:gridSpan w:val="4"/>
            <w:shd w:val="clear" w:color="auto" w:fill="DEEAF6" w:themeFill="accent5" w:themeFillTint="33"/>
          </w:tcPr>
          <w:p w14:paraId="6CB453F5" w14:textId="77777777" w:rsidR="00303932" w:rsidRPr="00303932" w:rsidRDefault="00303932" w:rsidP="00303932">
            <w:pPr>
              <w:spacing w:after="0"/>
              <w:jc w:val="center"/>
              <w:rPr>
                <w:b/>
                <w:sz w:val="24"/>
                <w:szCs w:val="24"/>
              </w:rPr>
            </w:pPr>
            <w:r w:rsidRPr="00303932">
              <w:rPr>
                <w:b/>
                <w:sz w:val="24"/>
                <w:szCs w:val="24"/>
              </w:rPr>
              <w:lastRenderedPageBreak/>
              <w:t>UPPER PRIMARY</w:t>
            </w:r>
          </w:p>
          <w:p w14:paraId="5D05D331" w14:textId="77777777" w:rsidR="00303932" w:rsidRPr="00F91106" w:rsidRDefault="00303932" w:rsidP="00303932">
            <w:pPr>
              <w:spacing w:after="0"/>
              <w:jc w:val="center"/>
              <w:rPr>
                <w:i/>
              </w:rPr>
            </w:pPr>
            <w:r w:rsidRPr="00F91106">
              <w:rPr>
                <w:i/>
              </w:rPr>
              <w:t xml:space="preserve">Aim:  Children will use the atlas, including maps, images, activities and supporting information, in order to make sense of the world around them.  </w:t>
            </w:r>
          </w:p>
          <w:p w14:paraId="4383DBF0" w14:textId="77777777" w:rsidR="00303932" w:rsidRPr="00F91106" w:rsidRDefault="00303932" w:rsidP="00303932">
            <w:pPr>
              <w:spacing w:after="0"/>
              <w:jc w:val="center"/>
              <w:rPr>
                <w:i/>
              </w:rPr>
            </w:pPr>
            <w:r w:rsidRPr="00F91106">
              <w:rPr>
                <w:i/>
              </w:rPr>
              <w:t xml:space="preserve">This will include a critical reflection on the material they are using, and on the choices about what such an atlas includes or omits </w:t>
            </w:r>
          </w:p>
          <w:p w14:paraId="77000B05" w14:textId="6D4958CD" w:rsidR="0007475D" w:rsidRPr="00EC60AD" w:rsidRDefault="00303932" w:rsidP="00303932">
            <w:pPr>
              <w:spacing w:after="0"/>
              <w:jc w:val="center"/>
              <w:rPr>
                <w:b/>
                <w:sz w:val="24"/>
                <w:szCs w:val="24"/>
              </w:rPr>
            </w:pPr>
            <w:r w:rsidRPr="00F91106">
              <w:rPr>
                <w:i/>
              </w:rPr>
              <w:t>… and how it offers a more or less credible and balanced vision of the world.</w:t>
            </w:r>
            <w:r w:rsidR="00C9714C" w:rsidRPr="00C9714C">
              <w:rPr>
                <w:i/>
                <w:highlight w:val="yellow"/>
              </w:rPr>
              <w:t xml:space="preserve"> </w:t>
            </w:r>
          </w:p>
        </w:tc>
      </w:tr>
      <w:tr w:rsidR="00184B2F" w:rsidRPr="00ED7BBF" w14:paraId="7C5B0A80" w14:textId="77777777" w:rsidTr="00341B85">
        <w:trPr>
          <w:trHeight w:val="287"/>
        </w:trPr>
        <w:tc>
          <w:tcPr>
            <w:tcW w:w="596" w:type="dxa"/>
            <w:vMerge w:val="restart"/>
            <w:shd w:val="clear" w:color="auto" w:fill="DEEAF6" w:themeFill="accent5" w:themeFillTint="33"/>
            <w:textDirection w:val="btLr"/>
          </w:tcPr>
          <w:p w14:paraId="76907AD9" w14:textId="603B482E" w:rsidR="00184B2F" w:rsidRPr="005A627C" w:rsidRDefault="00715404" w:rsidP="00341B85">
            <w:pPr>
              <w:spacing w:after="0"/>
              <w:ind w:left="113" w:right="113"/>
              <w:jc w:val="center"/>
              <w:rPr>
                <w:b/>
              </w:rPr>
            </w:pPr>
            <w:bookmarkStart w:id="2" w:name="_Hlk505379933"/>
            <w:r w:rsidRPr="005A627C">
              <w:rPr>
                <w:b/>
              </w:rPr>
              <w:t>Locational knowledge</w:t>
            </w:r>
            <w:r w:rsidR="00184B2F" w:rsidRPr="005A627C">
              <w:rPr>
                <w:b/>
              </w:rPr>
              <w:t xml:space="preserve"> </w:t>
            </w:r>
          </w:p>
          <w:p w14:paraId="1FC5C547" w14:textId="3499D2CE" w:rsidR="00184B2F" w:rsidRPr="005A627C" w:rsidRDefault="00184B2F" w:rsidP="00341B85">
            <w:pPr>
              <w:spacing w:after="0"/>
              <w:ind w:left="113" w:right="113"/>
              <w:jc w:val="center"/>
              <w:rPr>
                <w:b/>
              </w:rPr>
            </w:pPr>
          </w:p>
        </w:tc>
        <w:tc>
          <w:tcPr>
            <w:tcW w:w="15206" w:type="dxa"/>
            <w:gridSpan w:val="3"/>
            <w:shd w:val="clear" w:color="auto" w:fill="DEEAF6" w:themeFill="accent5" w:themeFillTint="33"/>
          </w:tcPr>
          <w:p w14:paraId="5D78BF98" w14:textId="0C38F15F" w:rsidR="00D244F5" w:rsidRPr="0029255F" w:rsidRDefault="009E0A56" w:rsidP="007E3EBD">
            <w:pPr>
              <w:spacing w:after="0"/>
              <w:rPr>
                <w:color w:val="833C0B" w:themeColor="accent2" w:themeShade="80"/>
              </w:rPr>
            </w:pPr>
            <w:r w:rsidRPr="003B5308">
              <w:rPr>
                <w:b/>
                <w:sz w:val="18"/>
                <w:szCs w:val="18"/>
              </w:rPr>
              <w:t>General geographical knowledge, position and significance, UK and Global</w:t>
            </w:r>
          </w:p>
        </w:tc>
      </w:tr>
      <w:tr w:rsidR="00D244F5" w:rsidRPr="00ED7BBF" w14:paraId="606CB0F1" w14:textId="0447FFE4" w:rsidTr="00341B85">
        <w:trPr>
          <w:trHeight w:val="1291"/>
        </w:trPr>
        <w:tc>
          <w:tcPr>
            <w:tcW w:w="596" w:type="dxa"/>
            <w:vMerge/>
            <w:shd w:val="clear" w:color="auto" w:fill="DEEAF6" w:themeFill="accent5" w:themeFillTint="33"/>
          </w:tcPr>
          <w:p w14:paraId="578F5A97" w14:textId="77777777" w:rsidR="00D244F5" w:rsidRPr="005A627C" w:rsidRDefault="00D244F5" w:rsidP="007E3EBD">
            <w:pPr>
              <w:spacing w:after="0"/>
              <w:jc w:val="center"/>
              <w:rPr>
                <w:b/>
              </w:rPr>
            </w:pPr>
          </w:p>
        </w:tc>
        <w:tc>
          <w:tcPr>
            <w:tcW w:w="3828" w:type="dxa"/>
            <w:shd w:val="clear" w:color="auto" w:fill="DEEAF6" w:themeFill="accent5" w:themeFillTint="33"/>
          </w:tcPr>
          <w:p w14:paraId="04041CAC" w14:textId="5E21401F" w:rsidR="00D244F5" w:rsidRDefault="00D244F5" w:rsidP="00184B2F">
            <w:pPr>
              <w:spacing w:after="0"/>
              <w:rPr>
                <w:sz w:val="20"/>
                <w:szCs w:val="20"/>
              </w:rPr>
            </w:pPr>
            <w:r>
              <w:rPr>
                <w:b/>
                <w:sz w:val="20"/>
                <w:szCs w:val="20"/>
              </w:rPr>
              <w:t xml:space="preserve">All </w:t>
            </w:r>
            <w:r>
              <w:rPr>
                <w:sz w:val="20"/>
                <w:szCs w:val="20"/>
              </w:rPr>
              <w:t>children will</w:t>
            </w:r>
            <w:r w:rsidR="00C9714C">
              <w:rPr>
                <w:i/>
                <w:sz w:val="20"/>
                <w:szCs w:val="20"/>
              </w:rPr>
              <w:t xml:space="preserve"> b</w:t>
            </w:r>
            <w:r w:rsidR="00C9714C" w:rsidRPr="00A60A8A">
              <w:rPr>
                <w:i/>
                <w:sz w:val="20"/>
                <w:szCs w:val="20"/>
              </w:rPr>
              <w:t>e able to</w:t>
            </w:r>
            <w:r>
              <w:rPr>
                <w:sz w:val="20"/>
                <w:szCs w:val="20"/>
              </w:rPr>
              <w:t>:</w:t>
            </w:r>
          </w:p>
          <w:p w14:paraId="2CCCAD3B" w14:textId="5A71B133" w:rsidR="00D244F5" w:rsidRPr="00A60A8A" w:rsidRDefault="00D244F5" w:rsidP="00184B2F">
            <w:pPr>
              <w:pStyle w:val="ListParagraph"/>
              <w:numPr>
                <w:ilvl w:val="0"/>
                <w:numId w:val="1"/>
              </w:numPr>
              <w:spacing w:after="0"/>
              <w:rPr>
                <w:i/>
                <w:sz w:val="20"/>
                <w:szCs w:val="20"/>
              </w:rPr>
            </w:pPr>
            <w:r w:rsidRPr="00A60A8A">
              <w:rPr>
                <w:i/>
                <w:sz w:val="20"/>
                <w:szCs w:val="20"/>
              </w:rPr>
              <w:t>identify the location of, describe and offer simple explanations for some key human and p</w:t>
            </w:r>
            <w:r>
              <w:rPr>
                <w:i/>
                <w:sz w:val="20"/>
                <w:szCs w:val="20"/>
              </w:rPr>
              <w:t>hysical</w:t>
            </w:r>
            <w:r w:rsidRPr="00A60A8A">
              <w:rPr>
                <w:i/>
                <w:sz w:val="20"/>
                <w:szCs w:val="20"/>
              </w:rPr>
              <w:t xml:space="preserve"> features of a variety of places (e.g. in the UK or another place they have studied)</w:t>
            </w:r>
            <w:r w:rsidR="00C9714C">
              <w:rPr>
                <w:i/>
                <w:sz w:val="20"/>
                <w:szCs w:val="20"/>
              </w:rPr>
              <w:t>;</w:t>
            </w:r>
          </w:p>
          <w:p w14:paraId="431E737F" w14:textId="56A7E42B" w:rsidR="00D244F5" w:rsidRPr="00A60A8A" w:rsidRDefault="00D244F5" w:rsidP="00184B2F">
            <w:pPr>
              <w:pStyle w:val="ListParagraph"/>
              <w:numPr>
                <w:ilvl w:val="0"/>
                <w:numId w:val="1"/>
              </w:numPr>
              <w:spacing w:after="0"/>
              <w:rPr>
                <w:i/>
                <w:sz w:val="20"/>
                <w:szCs w:val="20"/>
              </w:rPr>
            </w:pPr>
            <w:r w:rsidRPr="00A60A8A">
              <w:rPr>
                <w:i/>
                <w:sz w:val="20"/>
                <w:szCs w:val="20"/>
              </w:rPr>
              <w:t>investigate and record spatial information (e.g., distances, the comparative size of different locations)</w:t>
            </w:r>
            <w:r w:rsidR="00C9714C">
              <w:rPr>
                <w:i/>
                <w:sz w:val="20"/>
                <w:szCs w:val="20"/>
              </w:rPr>
              <w:t>;</w:t>
            </w:r>
          </w:p>
          <w:p w14:paraId="0F7FBF75" w14:textId="0C7C7E11" w:rsidR="00B56468" w:rsidRPr="00341B85" w:rsidRDefault="00D244F5" w:rsidP="00B56468">
            <w:pPr>
              <w:numPr>
                <w:ilvl w:val="0"/>
                <w:numId w:val="1"/>
              </w:numPr>
              <w:spacing w:after="0"/>
              <w:rPr>
                <w:i/>
                <w:sz w:val="20"/>
                <w:szCs w:val="20"/>
              </w:rPr>
            </w:pPr>
            <w:r w:rsidRPr="00A60A8A">
              <w:rPr>
                <w:i/>
                <w:sz w:val="20"/>
                <w:szCs w:val="20"/>
              </w:rPr>
              <w:t>ask a range of questions about places and processes that use geographical vocabulary and draw on prior knowledge of the world</w:t>
            </w:r>
            <w:r w:rsidR="00C9714C">
              <w:rPr>
                <w:i/>
                <w:sz w:val="20"/>
                <w:szCs w:val="20"/>
              </w:rPr>
              <w:t>.</w:t>
            </w:r>
          </w:p>
        </w:tc>
        <w:tc>
          <w:tcPr>
            <w:tcW w:w="5103" w:type="dxa"/>
            <w:shd w:val="clear" w:color="auto" w:fill="DEEAF6" w:themeFill="accent5" w:themeFillTint="33"/>
          </w:tcPr>
          <w:p w14:paraId="4F16C74E" w14:textId="259B6566" w:rsidR="001E2E73" w:rsidRDefault="001E2E73" w:rsidP="001E2E73">
            <w:pPr>
              <w:spacing w:after="0"/>
              <w:rPr>
                <w:sz w:val="20"/>
                <w:szCs w:val="20"/>
              </w:rPr>
            </w:pPr>
            <w:r w:rsidRPr="001E2E73">
              <w:rPr>
                <w:b/>
                <w:sz w:val="20"/>
                <w:szCs w:val="20"/>
              </w:rPr>
              <w:t>Most</w:t>
            </w:r>
            <w:r w:rsidRPr="001E2E73">
              <w:rPr>
                <w:sz w:val="20"/>
                <w:szCs w:val="20"/>
              </w:rPr>
              <w:t xml:space="preserve"> children will</w:t>
            </w:r>
            <w:r w:rsidR="00C9714C">
              <w:rPr>
                <w:sz w:val="20"/>
                <w:szCs w:val="20"/>
              </w:rPr>
              <w:t xml:space="preserve"> be able to</w:t>
            </w:r>
            <w:r w:rsidRPr="001E2E73">
              <w:rPr>
                <w:sz w:val="20"/>
                <w:szCs w:val="20"/>
              </w:rPr>
              <w:t>:</w:t>
            </w:r>
          </w:p>
          <w:p w14:paraId="66822E85" w14:textId="5EDAB694" w:rsidR="00B56468" w:rsidRDefault="00B03280" w:rsidP="000837BF">
            <w:pPr>
              <w:pStyle w:val="ListParagraph"/>
              <w:numPr>
                <w:ilvl w:val="0"/>
                <w:numId w:val="8"/>
              </w:numPr>
              <w:spacing w:after="0"/>
              <w:rPr>
                <w:i/>
                <w:sz w:val="20"/>
                <w:szCs w:val="20"/>
              </w:rPr>
            </w:pPr>
            <w:r>
              <w:rPr>
                <w:i/>
                <w:sz w:val="20"/>
                <w:szCs w:val="20"/>
              </w:rPr>
              <w:t>use maps and images to identify a range of significant human and physical features in the</w:t>
            </w:r>
            <w:r w:rsidR="00EE5978">
              <w:rPr>
                <w:i/>
                <w:sz w:val="20"/>
                <w:szCs w:val="20"/>
              </w:rPr>
              <w:t xml:space="preserve"> local area, </w:t>
            </w:r>
            <w:r w:rsidR="00B60703">
              <w:rPr>
                <w:i/>
                <w:sz w:val="20"/>
                <w:szCs w:val="20"/>
              </w:rPr>
              <w:t>the UK</w:t>
            </w:r>
            <w:r>
              <w:rPr>
                <w:i/>
                <w:sz w:val="20"/>
                <w:szCs w:val="20"/>
              </w:rPr>
              <w:t xml:space="preserve"> and around the world, offering explanations for them</w:t>
            </w:r>
            <w:r w:rsidR="00C9714C">
              <w:rPr>
                <w:i/>
                <w:sz w:val="20"/>
                <w:szCs w:val="20"/>
              </w:rPr>
              <w:t>;</w:t>
            </w:r>
          </w:p>
          <w:p w14:paraId="57AA3461" w14:textId="689952B6" w:rsidR="00B03280" w:rsidRDefault="00C9714C" w:rsidP="000837BF">
            <w:pPr>
              <w:pStyle w:val="ListParagraph"/>
              <w:numPr>
                <w:ilvl w:val="0"/>
                <w:numId w:val="8"/>
              </w:numPr>
              <w:spacing w:after="0"/>
              <w:rPr>
                <w:i/>
                <w:sz w:val="20"/>
                <w:szCs w:val="20"/>
              </w:rPr>
            </w:pPr>
            <w:r>
              <w:rPr>
                <w:i/>
                <w:sz w:val="20"/>
                <w:szCs w:val="20"/>
              </w:rPr>
              <w:t>u</w:t>
            </w:r>
            <w:r w:rsidR="00B03280">
              <w:rPr>
                <w:i/>
                <w:sz w:val="20"/>
                <w:szCs w:val="20"/>
              </w:rPr>
              <w:t>se appropriate Geographical conventions and terminology in the context of using and interpreting maps, so as to make sense of the world (</w:t>
            </w:r>
            <w:r w:rsidR="00B60703">
              <w:rPr>
                <w:i/>
                <w:sz w:val="20"/>
                <w:szCs w:val="20"/>
              </w:rPr>
              <w:t>e.g.</w:t>
            </w:r>
            <w:r w:rsidR="00B03280">
              <w:rPr>
                <w:i/>
                <w:sz w:val="20"/>
                <w:szCs w:val="20"/>
              </w:rPr>
              <w:t>, spatial and locational language, and conventions such as longitude, latitude, the Tropics and the Prime Meridian)</w:t>
            </w:r>
            <w:r>
              <w:rPr>
                <w:i/>
                <w:sz w:val="20"/>
                <w:szCs w:val="20"/>
              </w:rPr>
              <w:t>;</w:t>
            </w:r>
          </w:p>
          <w:p w14:paraId="187876A7" w14:textId="09D65FE8" w:rsidR="00D244F5" w:rsidRPr="001D4D5E" w:rsidRDefault="00C9714C" w:rsidP="001E2E73">
            <w:pPr>
              <w:pStyle w:val="ListParagraph"/>
              <w:numPr>
                <w:ilvl w:val="0"/>
                <w:numId w:val="8"/>
              </w:numPr>
              <w:spacing w:after="0"/>
              <w:rPr>
                <w:i/>
                <w:sz w:val="20"/>
                <w:szCs w:val="20"/>
              </w:rPr>
            </w:pPr>
            <w:r>
              <w:rPr>
                <w:i/>
                <w:sz w:val="20"/>
                <w:szCs w:val="20"/>
              </w:rPr>
              <w:t>b</w:t>
            </w:r>
            <w:r w:rsidR="00B03280">
              <w:rPr>
                <w:i/>
                <w:sz w:val="20"/>
                <w:szCs w:val="20"/>
              </w:rPr>
              <w:t xml:space="preserve">e able to provide ideas and questions about how maps and other information </w:t>
            </w:r>
            <w:r w:rsidR="00B60703">
              <w:rPr>
                <w:i/>
                <w:sz w:val="20"/>
                <w:szCs w:val="20"/>
              </w:rPr>
              <w:t>sources are</w:t>
            </w:r>
            <w:r w:rsidR="00B03280">
              <w:rPr>
                <w:i/>
                <w:sz w:val="20"/>
                <w:szCs w:val="20"/>
              </w:rPr>
              <w:t xml:space="preserve"> used to represent the world </w:t>
            </w:r>
            <w:r w:rsidR="00B60703">
              <w:rPr>
                <w:i/>
                <w:sz w:val="20"/>
                <w:szCs w:val="20"/>
              </w:rPr>
              <w:t>in more</w:t>
            </w:r>
            <w:r w:rsidR="00B03280">
              <w:rPr>
                <w:i/>
                <w:sz w:val="20"/>
                <w:szCs w:val="20"/>
              </w:rPr>
              <w:t xml:space="preserve"> or less adequate or inclusive ways</w:t>
            </w:r>
            <w:r>
              <w:rPr>
                <w:i/>
                <w:sz w:val="20"/>
                <w:szCs w:val="20"/>
              </w:rPr>
              <w:t>.</w:t>
            </w:r>
            <w:r w:rsidR="00B03280">
              <w:rPr>
                <w:i/>
                <w:sz w:val="20"/>
                <w:szCs w:val="20"/>
              </w:rPr>
              <w:t xml:space="preserve"> </w:t>
            </w:r>
          </w:p>
        </w:tc>
        <w:tc>
          <w:tcPr>
            <w:tcW w:w="6275" w:type="dxa"/>
            <w:shd w:val="clear" w:color="auto" w:fill="DEEAF6" w:themeFill="accent5" w:themeFillTint="33"/>
          </w:tcPr>
          <w:p w14:paraId="74234A40" w14:textId="40333162" w:rsidR="001E2E73" w:rsidRDefault="001E2E73" w:rsidP="001E2E73">
            <w:pPr>
              <w:spacing w:after="0"/>
              <w:rPr>
                <w:sz w:val="20"/>
                <w:szCs w:val="20"/>
              </w:rPr>
            </w:pPr>
            <w:r>
              <w:rPr>
                <w:b/>
                <w:sz w:val="20"/>
                <w:szCs w:val="20"/>
              </w:rPr>
              <w:t xml:space="preserve">Some </w:t>
            </w:r>
            <w:r>
              <w:rPr>
                <w:sz w:val="20"/>
                <w:szCs w:val="20"/>
              </w:rPr>
              <w:t>children will also</w:t>
            </w:r>
            <w:r w:rsidR="00C9714C">
              <w:rPr>
                <w:i/>
                <w:sz w:val="20"/>
                <w:szCs w:val="20"/>
              </w:rPr>
              <w:t xml:space="preserve"> be able to</w:t>
            </w:r>
            <w:r>
              <w:rPr>
                <w:sz w:val="20"/>
                <w:szCs w:val="20"/>
              </w:rPr>
              <w:t>:</w:t>
            </w:r>
          </w:p>
          <w:p w14:paraId="33F80282" w14:textId="06FA50FA" w:rsidR="00B03280" w:rsidRDefault="00C9714C" w:rsidP="00B03280">
            <w:pPr>
              <w:pStyle w:val="ListParagraph"/>
              <w:numPr>
                <w:ilvl w:val="0"/>
                <w:numId w:val="8"/>
              </w:numPr>
              <w:spacing w:after="0"/>
              <w:rPr>
                <w:i/>
                <w:sz w:val="20"/>
                <w:szCs w:val="20"/>
              </w:rPr>
            </w:pPr>
            <w:r>
              <w:rPr>
                <w:i/>
                <w:sz w:val="20"/>
                <w:szCs w:val="20"/>
              </w:rPr>
              <w:t xml:space="preserve"> </w:t>
            </w:r>
            <w:r w:rsidR="00B03280">
              <w:rPr>
                <w:i/>
                <w:sz w:val="20"/>
                <w:szCs w:val="20"/>
              </w:rPr>
              <w:t>use maps and images to identify a wide range of significant human and physical features in the</w:t>
            </w:r>
            <w:r w:rsidR="00EE5978">
              <w:rPr>
                <w:i/>
                <w:sz w:val="20"/>
                <w:szCs w:val="20"/>
              </w:rPr>
              <w:t xml:space="preserve"> local area, the</w:t>
            </w:r>
            <w:r w:rsidR="00B03280">
              <w:rPr>
                <w:i/>
                <w:sz w:val="20"/>
                <w:szCs w:val="20"/>
              </w:rPr>
              <w:t xml:space="preserve"> UK and around the world, offering </w:t>
            </w:r>
            <w:r w:rsidR="004B7C35">
              <w:rPr>
                <w:i/>
                <w:sz w:val="20"/>
                <w:szCs w:val="20"/>
              </w:rPr>
              <w:t xml:space="preserve">detailed </w:t>
            </w:r>
            <w:r w:rsidR="00B03280">
              <w:rPr>
                <w:i/>
                <w:sz w:val="20"/>
                <w:szCs w:val="20"/>
              </w:rPr>
              <w:t>explanations for them</w:t>
            </w:r>
            <w:r>
              <w:rPr>
                <w:i/>
                <w:sz w:val="20"/>
                <w:szCs w:val="20"/>
              </w:rPr>
              <w:t>;</w:t>
            </w:r>
          </w:p>
          <w:p w14:paraId="4C850480" w14:textId="0AABE223" w:rsidR="00B03280" w:rsidRPr="0058442D" w:rsidRDefault="00C9714C" w:rsidP="00B03280">
            <w:pPr>
              <w:pStyle w:val="ListParagraph"/>
              <w:numPr>
                <w:ilvl w:val="0"/>
                <w:numId w:val="8"/>
              </w:numPr>
              <w:spacing w:after="0"/>
              <w:rPr>
                <w:i/>
                <w:sz w:val="20"/>
                <w:szCs w:val="20"/>
              </w:rPr>
            </w:pPr>
            <w:r>
              <w:rPr>
                <w:i/>
                <w:sz w:val="20"/>
                <w:szCs w:val="20"/>
              </w:rPr>
              <w:t>u</w:t>
            </w:r>
            <w:r w:rsidR="00B03280">
              <w:rPr>
                <w:i/>
                <w:sz w:val="20"/>
                <w:szCs w:val="20"/>
              </w:rPr>
              <w:t xml:space="preserve">se appropriate Geographical conventions and terminology in </w:t>
            </w:r>
            <w:r w:rsidR="00B03280" w:rsidRPr="0058442D">
              <w:rPr>
                <w:i/>
                <w:sz w:val="20"/>
                <w:szCs w:val="20"/>
              </w:rPr>
              <w:t>the context of using and interpreting maps, s</w:t>
            </w:r>
            <w:r w:rsidR="00EE5978" w:rsidRPr="0058442D">
              <w:rPr>
                <w:i/>
                <w:sz w:val="20"/>
                <w:szCs w:val="20"/>
              </w:rPr>
              <w:t>o as to make sense of the world, and provide ideas about ways in which such terms and terminology are used</w:t>
            </w:r>
            <w:r w:rsidR="005A627C">
              <w:rPr>
                <w:i/>
                <w:sz w:val="20"/>
                <w:szCs w:val="20"/>
              </w:rPr>
              <w:t>;</w:t>
            </w:r>
          </w:p>
          <w:p w14:paraId="260A8316" w14:textId="1E0D2F51" w:rsidR="00B03280" w:rsidRPr="000837BF" w:rsidRDefault="00B03280" w:rsidP="00B03280">
            <w:pPr>
              <w:pStyle w:val="ListParagraph"/>
              <w:numPr>
                <w:ilvl w:val="0"/>
                <w:numId w:val="8"/>
              </w:numPr>
              <w:spacing w:after="0"/>
              <w:rPr>
                <w:i/>
                <w:sz w:val="20"/>
                <w:szCs w:val="20"/>
              </w:rPr>
            </w:pPr>
            <w:r w:rsidRPr="0058442D">
              <w:rPr>
                <w:i/>
                <w:sz w:val="20"/>
                <w:szCs w:val="20"/>
              </w:rPr>
              <w:t>provide</w:t>
            </w:r>
            <w:r w:rsidR="00EE5978" w:rsidRPr="0058442D">
              <w:rPr>
                <w:i/>
                <w:sz w:val="20"/>
                <w:szCs w:val="20"/>
              </w:rPr>
              <w:t xml:space="preserve"> and evidence</w:t>
            </w:r>
            <w:r w:rsidRPr="0058442D">
              <w:rPr>
                <w:i/>
                <w:sz w:val="20"/>
                <w:szCs w:val="20"/>
              </w:rPr>
              <w:t xml:space="preserve"> ideas</w:t>
            </w:r>
            <w:r w:rsidR="005A627C">
              <w:rPr>
                <w:i/>
                <w:sz w:val="20"/>
                <w:szCs w:val="20"/>
              </w:rPr>
              <w:t>,</w:t>
            </w:r>
            <w:r w:rsidRPr="0058442D">
              <w:rPr>
                <w:i/>
                <w:sz w:val="20"/>
                <w:szCs w:val="20"/>
              </w:rPr>
              <w:t xml:space="preserve"> and </w:t>
            </w:r>
            <w:r w:rsidR="00EE5978" w:rsidRPr="0058442D">
              <w:rPr>
                <w:i/>
                <w:sz w:val="20"/>
                <w:szCs w:val="20"/>
              </w:rPr>
              <w:t>investigate</w:t>
            </w:r>
            <w:r w:rsidR="00EE5978">
              <w:rPr>
                <w:i/>
                <w:sz w:val="20"/>
                <w:szCs w:val="20"/>
              </w:rPr>
              <w:t xml:space="preserve"> </w:t>
            </w:r>
            <w:r>
              <w:rPr>
                <w:i/>
                <w:sz w:val="20"/>
                <w:szCs w:val="20"/>
              </w:rPr>
              <w:t>questions</w:t>
            </w:r>
            <w:r w:rsidR="005A627C">
              <w:rPr>
                <w:i/>
                <w:sz w:val="20"/>
                <w:szCs w:val="20"/>
              </w:rPr>
              <w:t>,</w:t>
            </w:r>
            <w:r>
              <w:rPr>
                <w:i/>
                <w:sz w:val="20"/>
                <w:szCs w:val="20"/>
              </w:rPr>
              <w:t xml:space="preserve"> about how maps and other information sources are used to represent the world in more or less adequate or inclusive ways</w:t>
            </w:r>
            <w:r w:rsidR="00EE5978">
              <w:rPr>
                <w:i/>
                <w:sz w:val="20"/>
                <w:szCs w:val="20"/>
              </w:rPr>
              <w:t>, and some of the choices involved i</w:t>
            </w:r>
            <w:r w:rsidR="00465D0B">
              <w:rPr>
                <w:i/>
                <w:sz w:val="20"/>
                <w:szCs w:val="20"/>
              </w:rPr>
              <w:t>n trying to represent the world.</w:t>
            </w:r>
          </w:p>
          <w:p w14:paraId="59308473" w14:textId="25366CC8" w:rsidR="00D244F5" w:rsidRPr="00B56468" w:rsidRDefault="00D244F5" w:rsidP="00B56468">
            <w:pPr>
              <w:spacing w:after="0"/>
              <w:rPr>
                <w:color w:val="FF0000"/>
                <w:sz w:val="20"/>
                <w:szCs w:val="20"/>
              </w:rPr>
            </w:pPr>
          </w:p>
        </w:tc>
      </w:tr>
      <w:tr w:rsidR="000031EF" w:rsidRPr="00ED7BBF" w14:paraId="7A429F73" w14:textId="77777777" w:rsidTr="00341B85">
        <w:trPr>
          <w:trHeight w:val="267"/>
        </w:trPr>
        <w:tc>
          <w:tcPr>
            <w:tcW w:w="596" w:type="dxa"/>
            <w:vMerge w:val="restart"/>
            <w:shd w:val="clear" w:color="auto" w:fill="DEEAF6" w:themeFill="accent5" w:themeFillTint="33"/>
            <w:textDirection w:val="btLr"/>
          </w:tcPr>
          <w:p w14:paraId="4F039D29" w14:textId="77777777" w:rsidR="000031EF" w:rsidRPr="005A627C" w:rsidRDefault="000031EF" w:rsidP="00341B85">
            <w:pPr>
              <w:spacing w:after="0"/>
              <w:ind w:left="113" w:right="113"/>
              <w:jc w:val="center"/>
              <w:rPr>
                <w:b/>
              </w:rPr>
            </w:pPr>
            <w:r w:rsidRPr="005A627C">
              <w:rPr>
                <w:b/>
              </w:rPr>
              <w:t>Understanding place</w:t>
            </w:r>
          </w:p>
          <w:p w14:paraId="3879D15E" w14:textId="77777777" w:rsidR="000031EF" w:rsidRPr="005A627C" w:rsidRDefault="000031EF" w:rsidP="00341B85">
            <w:pPr>
              <w:spacing w:after="0"/>
              <w:ind w:left="113" w:right="113"/>
              <w:jc w:val="center"/>
              <w:rPr>
                <w:b/>
              </w:rPr>
            </w:pPr>
          </w:p>
        </w:tc>
        <w:tc>
          <w:tcPr>
            <w:tcW w:w="15206" w:type="dxa"/>
            <w:gridSpan w:val="3"/>
            <w:shd w:val="clear" w:color="auto" w:fill="DEEAF6" w:themeFill="accent5" w:themeFillTint="33"/>
          </w:tcPr>
          <w:p w14:paraId="3BF9D3E4" w14:textId="31D76BD0" w:rsidR="000031EF" w:rsidRDefault="000031EF" w:rsidP="001E2E73">
            <w:pPr>
              <w:spacing w:after="0"/>
              <w:rPr>
                <w:b/>
                <w:sz w:val="20"/>
                <w:szCs w:val="20"/>
              </w:rPr>
            </w:pPr>
            <w:r w:rsidRPr="009E0A56">
              <w:rPr>
                <w:b/>
                <w:sz w:val="18"/>
                <w:szCs w:val="18"/>
              </w:rPr>
              <w:t>Simple comparisons and context</w:t>
            </w:r>
          </w:p>
        </w:tc>
      </w:tr>
      <w:tr w:rsidR="000031EF" w:rsidRPr="00ED7BBF" w14:paraId="22CD7352" w14:textId="2003EC4A" w:rsidTr="00465D0B">
        <w:trPr>
          <w:trHeight w:val="485"/>
        </w:trPr>
        <w:tc>
          <w:tcPr>
            <w:tcW w:w="596" w:type="dxa"/>
            <w:vMerge/>
            <w:shd w:val="clear" w:color="auto" w:fill="DEEAF6" w:themeFill="accent5" w:themeFillTint="33"/>
          </w:tcPr>
          <w:p w14:paraId="0A4786B7" w14:textId="77777777" w:rsidR="000031EF" w:rsidRPr="005A627C" w:rsidRDefault="000031EF" w:rsidP="007E3EBD">
            <w:pPr>
              <w:spacing w:after="0"/>
              <w:jc w:val="center"/>
              <w:rPr>
                <w:b/>
              </w:rPr>
            </w:pPr>
          </w:p>
        </w:tc>
        <w:tc>
          <w:tcPr>
            <w:tcW w:w="3828" w:type="dxa"/>
            <w:tcBorders>
              <w:top w:val="single" w:sz="4" w:space="0" w:color="auto"/>
              <w:bottom w:val="single" w:sz="4" w:space="0" w:color="auto"/>
              <w:right w:val="single" w:sz="4" w:space="0" w:color="auto"/>
            </w:tcBorders>
            <w:shd w:val="clear" w:color="auto" w:fill="DEEAF6" w:themeFill="accent5" w:themeFillTint="33"/>
          </w:tcPr>
          <w:p w14:paraId="2DBE033F" w14:textId="6BC1A25A" w:rsidR="000031EF" w:rsidRDefault="000031EF" w:rsidP="00184B2F">
            <w:pPr>
              <w:spacing w:after="0"/>
              <w:rPr>
                <w:sz w:val="20"/>
                <w:szCs w:val="20"/>
              </w:rPr>
            </w:pPr>
            <w:r>
              <w:rPr>
                <w:b/>
                <w:sz w:val="20"/>
                <w:szCs w:val="20"/>
              </w:rPr>
              <w:t xml:space="preserve">All </w:t>
            </w:r>
            <w:r>
              <w:rPr>
                <w:sz w:val="20"/>
                <w:szCs w:val="20"/>
              </w:rPr>
              <w:t>children will be able to:</w:t>
            </w:r>
          </w:p>
          <w:p w14:paraId="1EC0B217" w14:textId="0873A1C7" w:rsidR="000031EF" w:rsidRPr="00F75018" w:rsidRDefault="000031EF" w:rsidP="00B92973">
            <w:pPr>
              <w:pStyle w:val="ListParagraph"/>
              <w:numPr>
                <w:ilvl w:val="0"/>
                <w:numId w:val="4"/>
              </w:numPr>
              <w:spacing w:after="0"/>
              <w:rPr>
                <w:i/>
                <w:sz w:val="20"/>
                <w:szCs w:val="20"/>
              </w:rPr>
            </w:pPr>
            <w:r w:rsidRPr="00F75018">
              <w:rPr>
                <w:i/>
                <w:sz w:val="20"/>
                <w:szCs w:val="20"/>
              </w:rPr>
              <w:t xml:space="preserve">identify and compare </w:t>
            </w:r>
            <w:r w:rsidRPr="00F75018">
              <w:rPr>
                <w:i/>
                <w:color w:val="000000" w:themeColor="text1"/>
                <w:sz w:val="20"/>
                <w:szCs w:val="20"/>
              </w:rPr>
              <w:t xml:space="preserve">some different </w:t>
            </w:r>
            <w:r w:rsidRPr="00F75018">
              <w:rPr>
                <w:i/>
                <w:sz w:val="20"/>
                <w:szCs w:val="20"/>
              </w:rPr>
              <w:t>climate zones, biomes and vegetation belts and make links with human activity e.g. farming;</w:t>
            </w:r>
          </w:p>
          <w:p w14:paraId="617CD2E7" w14:textId="68CD5390" w:rsidR="000031EF" w:rsidRPr="00F75018" w:rsidRDefault="000031EF" w:rsidP="00B92973">
            <w:pPr>
              <w:pStyle w:val="ListParagraph"/>
              <w:numPr>
                <w:ilvl w:val="0"/>
                <w:numId w:val="4"/>
              </w:numPr>
              <w:spacing w:after="0"/>
              <w:rPr>
                <w:i/>
                <w:sz w:val="20"/>
                <w:szCs w:val="20"/>
              </w:rPr>
            </w:pPr>
            <w:r w:rsidRPr="00F75018">
              <w:rPr>
                <w:i/>
                <w:sz w:val="20"/>
                <w:szCs w:val="20"/>
              </w:rPr>
              <w:t xml:space="preserve"> locate and describe some major rivers, mountains and bodies of water and make links with human activity e.g. settlement;</w:t>
            </w:r>
          </w:p>
          <w:p w14:paraId="519A3054" w14:textId="0A369B60" w:rsidR="000031EF" w:rsidRPr="00F75018" w:rsidRDefault="000031EF" w:rsidP="00B92973">
            <w:pPr>
              <w:pStyle w:val="ListParagraph"/>
              <w:numPr>
                <w:ilvl w:val="0"/>
                <w:numId w:val="4"/>
              </w:numPr>
              <w:spacing w:after="0"/>
              <w:rPr>
                <w:i/>
                <w:sz w:val="20"/>
                <w:szCs w:val="20"/>
              </w:rPr>
            </w:pPr>
            <w:r w:rsidRPr="00F75018">
              <w:rPr>
                <w:i/>
                <w:sz w:val="20"/>
                <w:szCs w:val="20"/>
              </w:rPr>
              <w:t>begin to make links and comment on simple patterns and interactions between physica</w:t>
            </w:r>
            <w:r w:rsidR="00465D0B" w:rsidRPr="00F75018">
              <w:rPr>
                <w:i/>
                <w:sz w:val="20"/>
                <w:szCs w:val="20"/>
              </w:rPr>
              <w:t>l landscapes and human activity;</w:t>
            </w:r>
          </w:p>
          <w:p w14:paraId="3B692804" w14:textId="65E44B1A" w:rsidR="000031EF" w:rsidRPr="00B92973" w:rsidRDefault="000031EF" w:rsidP="00B92973">
            <w:pPr>
              <w:pStyle w:val="ListParagraph"/>
              <w:numPr>
                <w:ilvl w:val="0"/>
                <w:numId w:val="4"/>
              </w:numPr>
              <w:spacing w:after="0"/>
              <w:rPr>
                <w:i/>
                <w:sz w:val="20"/>
                <w:szCs w:val="20"/>
              </w:rPr>
            </w:pPr>
            <w:r w:rsidRPr="00F75018">
              <w:rPr>
                <w:i/>
                <w:sz w:val="20"/>
                <w:szCs w:val="20"/>
              </w:rPr>
              <w:t>recognise that human actions impact on the environment in different ways.</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E8D9E5" w14:textId="7CC15576" w:rsidR="000031EF" w:rsidRPr="001E2E73" w:rsidRDefault="000031EF" w:rsidP="001E2E73">
            <w:pPr>
              <w:spacing w:after="0"/>
              <w:rPr>
                <w:sz w:val="20"/>
                <w:szCs w:val="20"/>
              </w:rPr>
            </w:pPr>
            <w:r w:rsidRPr="001E2E73">
              <w:rPr>
                <w:b/>
                <w:sz w:val="20"/>
                <w:szCs w:val="20"/>
              </w:rPr>
              <w:t>Most</w:t>
            </w:r>
            <w:r w:rsidRPr="001E2E73">
              <w:rPr>
                <w:sz w:val="20"/>
                <w:szCs w:val="20"/>
              </w:rPr>
              <w:t xml:space="preserve"> children will</w:t>
            </w:r>
            <w:r>
              <w:rPr>
                <w:sz w:val="20"/>
                <w:szCs w:val="20"/>
              </w:rPr>
              <w:t xml:space="preserve"> be able to:</w:t>
            </w:r>
          </w:p>
          <w:p w14:paraId="6BE2F7DA" w14:textId="34CDD555" w:rsidR="000031EF" w:rsidRDefault="000031EF" w:rsidP="00C30B61">
            <w:pPr>
              <w:pStyle w:val="ListParagraph"/>
              <w:numPr>
                <w:ilvl w:val="0"/>
                <w:numId w:val="9"/>
              </w:numPr>
              <w:spacing w:after="0"/>
              <w:rPr>
                <w:i/>
                <w:sz w:val="20"/>
                <w:szCs w:val="20"/>
              </w:rPr>
            </w:pPr>
            <w:r>
              <w:rPr>
                <w:i/>
                <w:sz w:val="20"/>
                <w:szCs w:val="20"/>
              </w:rPr>
              <w:t>investigate a range of places in the local area, the UK and around the world and to make meaningful comparisons between them;</w:t>
            </w:r>
          </w:p>
          <w:p w14:paraId="7D4B6964" w14:textId="5BF4A658" w:rsidR="000031EF" w:rsidRPr="00F75018" w:rsidRDefault="000031EF" w:rsidP="00C30B61">
            <w:pPr>
              <w:pStyle w:val="ListParagraph"/>
              <w:numPr>
                <w:ilvl w:val="0"/>
                <w:numId w:val="9"/>
              </w:numPr>
              <w:spacing w:after="0"/>
              <w:rPr>
                <w:i/>
                <w:sz w:val="20"/>
                <w:szCs w:val="20"/>
              </w:rPr>
            </w:pPr>
            <w:r w:rsidRPr="00F75018">
              <w:rPr>
                <w:i/>
                <w:sz w:val="20"/>
                <w:szCs w:val="20"/>
              </w:rPr>
              <w:t>identify and explain the location and key features of major rivers, mountain</w:t>
            </w:r>
            <w:bookmarkStart w:id="3" w:name="_GoBack"/>
            <w:bookmarkEnd w:id="3"/>
            <w:r w:rsidRPr="00F75018">
              <w:rPr>
                <w:i/>
                <w:sz w:val="20"/>
                <w:szCs w:val="20"/>
              </w:rPr>
              <w:t>s and bodies of water in the UK, Europe and other parts of the world;</w:t>
            </w:r>
          </w:p>
          <w:p w14:paraId="733FB629" w14:textId="11DA2E35" w:rsidR="000031EF" w:rsidRDefault="000031EF" w:rsidP="00C30B61">
            <w:pPr>
              <w:pStyle w:val="ListParagraph"/>
              <w:numPr>
                <w:ilvl w:val="0"/>
                <w:numId w:val="9"/>
              </w:numPr>
              <w:spacing w:after="0"/>
              <w:rPr>
                <w:i/>
                <w:sz w:val="20"/>
                <w:szCs w:val="20"/>
              </w:rPr>
            </w:pPr>
            <w:r w:rsidRPr="00F75018">
              <w:rPr>
                <w:i/>
                <w:sz w:val="20"/>
                <w:szCs w:val="20"/>
              </w:rPr>
              <w:t xml:space="preserve">identify </w:t>
            </w:r>
            <w:r w:rsidR="0058442D" w:rsidRPr="00F75018">
              <w:rPr>
                <w:i/>
                <w:sz w:val="20"/>
                <w:szCs w:val="20"/>
              </w:rPr>
              <w:t xml:space="preserve">and explain </w:t>
            </w:r>
            <w:r w:rsidRPr="00F75018">
              <w:rPr>
                <w:i/>
                <w:sz w:val="20"/>
                <w:szCs w:val="20"/>
              </w:rPr>
              <w:t>the location and key features of major cities and other settlements</w:t>
            </w:r>
            <w:r w:rsidRPr="004B51A3">
              <w:rPr>
                <w:i/>
                <w:sz w:val="20"/>
                <w:szCs w:val="20"/>
              </w:rPr>
              <w:t xml:space="preserve"> </w:t>
            </w:r>
            <w:r>
              <w:rPr>
                <w:i/>
                <w:sz w:val="20"/>
                <w:szCs w:val="20"/>
              </w:rPr>
              <w:t>in the UK, Europe and other parts of the world;</w:t>
            </w:r>
          </w:p>
          <w:p w14:paraId="3E617B3C" w14:textId="6DB1643F" w:rsidR="000031EF" w:rsidRDefault="000031EF" w:rsidP="00C30B61">
            <w:pPr>
              <w:pStyle w:val="ListParagraph"/>
              <w:numPr>
                <w:ilvl w:val="0"/>
                <w:numId w:val="9"/>
              </w:numPr>
              <w:spacing w:after="0"/>
              <w:rPr>
                <w:i/>
                <w:sz w:val="20"/>
                <w:szCs w:val="20"/>
              </w:rPr>
            </w:pPr>
            <w:r>
              <w:rPr>
                <w:i/>
                <w:sz w:val="20"/>
                <w:szCs w:val="20"/>
              </w:rPr>
              <w:t>explore historical patterns in a range of places, thereby using geographical tools and knowledge to both enhance their understanding of history and of change over time, and to inform their ideas about sustainable change in the future;</w:t>
            </w:r>
          </w:p>
          <w:p w14:paraId="3AE5F3F9" w14:textId="495FB61A" w:rsidR="000031EF" w:rsidRPr="00C30B61" w:rsidRDefault="000031EF" w:rsidP="00C30B61">
            <w:pPr>
              <w:pStyle w:val="ListParagraph"/>
              <w:numPr>
                <w:ilvl w:val="0"/>
                <w:numId w:val="9"/>
              </w:numPr>
              <w:spacing w:after="0"/>
              <w:rPr>
                <w:i/>
                <w:sz w:val="20"/>
                <w:szCs w:val="20"/>
              </w:rPr>
            </w:pPr>
            <w:r>
              <w:rPr>
                <w:i/>
                <w:sz w:val="20"/>
                <w:szCs w:val="20"/>
              </w:rPr>
              <w:t xml:space="preserve">provide ideas and questions about how maps and other information sources are used to represent particular places in more or less adequate or inclusive ways. </w:t>
            </w:r>
          </w:p>
        </w:tc>
        <w:tc>
          <w:tcPr>
            <w:tcW w:w="6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0F085A" w14:textId="65899DB7" w:rsidR="000031EF" w:rsidRDefault="000031EF" w:rsidP="00B56468">
            <w:pPr>
              <w:spacing w:after="0"/>
              <w:rPr>
                <w:sz w:val="20"/>
                <w:szCs w:val="20"/>
              </w:rPr>
            </w:pPr>
            <w:r>
              <w:rPr>
                <w:b/>
                <w:sz w:val="20"/>
                <w:szCs w:val="20"/>
              </w:rPr>
              <w:t xml:space="preserve">Some </w:t>
            </w:r>
            <w:r>
              <w:rPr>
                <w:sz w:val="20"/>
                <w:szCs w:val="20"/>
              </w:rPr>
              <w:t>children will also be able to:</w:t>
            </w:r>
          </w:p>
          <w:p w14:paraId="6EBF2286" w14:textId="5C641540" w:rsidR="000031EF" w:rsidRDefault="000031EF" w:rsidP="00C30B61">
            <w:pPr>
              <w:pStyle w:val="ListParagraph"/>
              <w:numPr>
                <w:ilvl w:val="0"/>
                <w:numId w:val="9"/>
              </w:numPr>
              <w:spacing w:after="0"/>
              <w:rPr>
                <w:i/>
                <w:sz w:val="20"/>
                <w:szCs w:val="20"/>
              </w:rPr>
            </w:pPr>
            <w:r>
              <w:rPr>
                <w:i/>
                <w:sz w:val="20"/>
                <w:szCs w:val="20"/>
              </w:rPr>
              <w:t>investigate a range of places in the local area, the UK and around the world, to make meaningful comparisons between them and explanations for such commonalities and differences;</w:t>
            </w:r>
          </w:p>
          <w:p w14:paraId="359C5C3A" w14:textId="06902786" w:rsidR="000031EF" w:rsidRPr="004B51A3" w:rsidRDefault="000031EF" w:rsidP="00C30B61">
            <w:pPr>
              <w:pStyle w:val="ListParagraph"/>
              <w:numPr>
                <w:ilvl w:val="0"/>
                <w:numId w:val="9"/>
              </w:numPr>
              <w:spacing w:after="0"/>
              <w:rPr>
                <w:i/>
                <w:sz w:val="20"/>
                <w:szCs w:val="20"/>
              </w:rPr>
            </w:pPr>
            <w:r w:rsidRPr="004B51A3">
              <w:rPr>
                <w:i/>
                <w:sz w:val="20"/>
                <w:szCs w:val="20"/>
              </w:rPr>
              <w:t xml:space="preserve">identify the location and key features of </w:t>
            </w:r>
            <w:r>
              <w:rPr>
                <w:i/>
                <w:sz w:val="20"/>
                <w:szCs w:val="20"/>
              </w:rPr>
              <w:t xml:space="preserve">major </w:t>
            </w:r>
            <w:r w:rsidRPr="004B51A3">
              <w:rPr>
                <w:i/>
                <w:sz w:val="20"/>
                <w:szCs w:val="20"/>
              </w:rPr>
              <w:t>rivers, mountains and bodies of water</w:t>
            </w:r>
            <w:r>
              <w:rPr>
                <w:i/>
                <w:sz w:val="20"/>
                <w:szCs w:val="20"/>
              </w:rPr>
              <w:t xml:space="preserve"> in the UK, Europe and other parts of the world … and to explain links between these places, people and environments;</w:t>
            </w:r>
          </w:p>
          <w:p w14:paraId="4A8AE620" w14:textId="1FD978FA" w:rsidR="000031EF" w:rsidRDefault="000031EF" w:rsidP="00C30B61">
            <w:pPr>
              <w:pStyle w:val="ListParagraph"/>
              <w:numPr>
                <w:ilvl w:val="0"/>
                <w:numId w:val="9"/>
              </w:numPr>
              <w:spacing w:after="0"/>
              <w:rPr>
                <w:i/>
                <w:sz w:val="20"/>
                <w:szCs w:val="20"/>
              </w:rPr>
            </w:pPr>
            <w:r w:rsidRPr="004B51A3">
              <w:rPr>
                <w:i/>
                <w:sz w:val="20"/>
                <w:szCs w:val="20"/>
              </w:rPr>
              <w:t>identify th</w:t>
            </w:r>
            <w:r>
              <w:rPr>
                <w:i/>
                <w:sz w:val="20"/>
                <w:szCs w:val="20"/>
              </w:rPr>
              <w:t xml:space="preserve">e location and key features of </w:t>
            </w:r>
            <w:r w:rsidRPr="004B51A3">
              <w:rPr>
                <w:i/>
                <w:sz w:val="20"/>
                <w:szCs w:val="20"/>
              </w:rPr>
              <w:t xml:space="preserve">major cities and other settlements </w:t>
            </w:r>
            <w:r>
              <w:rPr>
                <w:i/>
                <w:sz w:val="20"/>
                <w:szCs w:val="20"/>
              </w:rPr>
              <w:t>in the UK, Europe and other parts of the world … and explain links between these places, people and environments;</w:t>
            </w:r>
          </w:p>
          <w:p w14:paraId="67A189CD" w14:textId="0A00BFF4" w:rsidR="000031EF" w:rsidRDefault="000031EF" w:rsidP="00C30B61">
            <w:pPr>
              <w:pStyle w:val="ListParagraph"/>
              <w:numPr>
                <w:ilvl w:val="0"/>
                <w:numId w:val="9"/>
              </w:numPr>
              <w:spacing w:after="0"/>
              <w:rPr>
                <w:i/>
                <w:sz w:val="20"/>
                <w:szCs w:val="20"/>
              </w:rPr>
            </w:pPr>
            <w:r>
              <w:rPr>
                <w:i/>
                <w:sz w:val="20"/>
                <w:szCs w:val="20"/>
              </w:rPr>
              <w:t>explore historical patterns in a range of places, and offer some explanations for them, thereby using geographical tools and knowledge to both enhance their understanding of history and of change over time, and to inform their ideas about sustainable change in the future;</w:t>
            </w:r>
          </w:p>
          <w:p w14:paraId="518C8F59" w14:textId="32C5114C" w:rsidR="000031EF" w:rsidRPr="00C30B61" w:rsidRDefault="000031EF" w:rsidP="00C30B61">
            <w:pPr>
              <w:pStyle w:val="ListParagraph"/>
              <w:numPr>
                <w:ilvl w:val="0"/>
                <w:numId w:val="9"/>
              </w:numPr>
              <w:spacing w:after="0"/>
              <w:rPr>
                <w:i/>
                <w:sz w:val="20"/>
                <w:szCs w:val="20"/>
              </w:rPr>
            </w:pPr>
            <w:r>
              <w:rPr>
                <w:i/>
                <w:sz w:val="20"/>
                <w:szCs w:val="20"/>
              </w:rPr>
              <w:t xml:space="preserve">provide and evidence ideas and investigate questions about how maps and other information sources are used to represent particular </w:t>
            </w:r>
            <w:r>
              <w:rPr>
                <w:i/>
                <w:sz w:val="20"/>
                <w:szCs w:val="20"/>
              </w:rPr>
              <w:lastRenderedPageBreak/>
              <w:t xml:space="preserve">places in more or less adequate or inclusive ways, and some of the choices involved in trying to represent them. </w:t>
            </w:r>
          </w:p>
        </w:tc>
      </w:tr>
      <w:tr w:rsidR="00D244F5" w:rsidRPr="00ED7BBF" w14:paraId="58B03921" w14:textId="2D9744F3" w:rsidTr="00341B85">
        <w:trPr>
          <w:trHeight w:val="129"/>
        </w:trPr>
        <w:tc>
          <w:tcPr>
            <w:tcW w:w="596" w:type="dxa"/>
            <w:vMerge w:val="restart"/>
            <w:shd w:val="clear" w:color="auto" w:fill="DEEAF6" w:themeFill="accent5" w:themeFillTint="33"/>
            <w:textDirection w:val="btLr"/>
          </w:tcPr>
          <w:p w14:paraId="653596B5" w14:textId="77777777" w:rsidR="00D244F5" w:rsidRPr="005A627C" w:rsidRDefault="00D244F5" w:rsidP="00341B85">
            <w:pPr>
              <w:spacing w:after="0"/>
              <w:ind w:left="113" w:right="113"/>
              <w:jc w:val="center"/>
              <w:rPr>
                <w:b/>
              </w:rPr>
            </w:pPr>
            <w:r w:rsidRPr="005A627C">
              <w:rPr>
                <w:b/>
              </w:rPr>
              <w:lastRenderedPageBreak/>
              <w:t>Enquiry and Skills</w:t>
            </w:r>
          </w:p>
          <w:p w14:paraId="53E386BA" w14:textId="1BFA3828" w:rsidR="00D244F5" w:rsidRPr="005A627C" w:rsidRDefault="00D244F5" w:rsidP="00341B85">
            <w:pPr>
              <w:ind w:left="113" w:right="113"/>
              <w:jc w:val="center"/>
              <w:rPr>
                <w:b/>
              </w:rPr>
            </w:pPr>
          </w:p>
        </w:tc>
        <w:tc>
          <w:tcPr>
            <w:tcW w:w="15206" w:type="dxa"/>
            <w:gridSpan w:val="3"/>
            <w:shd w:val="clear" w:color="auto" w:fill="DEEAF6" w:themeFill="accent5" w:themeFillTint="33"/>
          </w:tcPr>
          <w:p w14:paraId="1F3CF9EB" w14:textId="70967072" w:rsidR="0029255F" w:rsidRPr="000502E1" w:rsidRDefault="00DC5A2C" w:rsidP="007E3EBD">
            <w:pPr>
              <w:spacing w:after="0"/>
              <w:rPr>
                <w:color w:val="833C0B" w:themeColor="accent2" w:themeShade="80"/>
                <w:sz w:val="18"/>
                <w:szCs w:val="18"/>
              </w:rPr>
            </w:pPr>
            <w:r>
              <w:rPr>
                <w:b/>
                <w:sz w:val="18"/>
                <w:szCs w:val="18"/>
              </w:rPr>
              <w:t>Developing e</w:t>
            </w:r>
            <w:r w:rsidR="000502E1" w:rsidRPr="009F56FA">
              <w:rPr>
                <w:b/>
                <w:sz w:val="18"/>
                <w:szCs w:val="18"/>
              </w:rPr>
              <w:t xml:space="preserve">nquiry, mapping, fieldwork, </w:t>
            </w:r>
            <w:r w:rsidRPr="009F56FA">
              <w:rPr>
                <w:b/>
                <w:sz w:val="18"/>
                <w:szCs w:val="18"/>
              </w:rPr>
              <w:t xml:space="preserve">vocabulary </w:t>
            </w:r>
            <w:r>
              <w:rPr>
                <w:b/>
                <w:sz w:val="18"/>
                <w:szCs w:val="18"/>
              </w:rPr>
              <w:t xml:space="preserve">and </w:t>
            </w:r>
            <w:r w:rsidR="000502E1" w:rsidRPr="009F56FA">
              <w:rPr>
                <w:b/>
                <w:sz w:val="18"/>
                <w:szCs w:val="18"/>
              </w:rPr>
              <w:t>critical thinking</w:t>
            </w:r>
          </w:p>
        </w:tc>
      </w:tr>
      <w:tr w:rsidR="00D244F5" w:rsidRPr="00ED7BBF" w14:paraId="1C6D6E4B" w14:textId="1CB8A29E" w:rsidTr="00341B85">
        <w:trPr>
          <w:trHeight w:val="4334"/>
        </w:trPr>
        <w:tc>
          <w:tcPr>
            <w:tcW w:w="596" w:type="dxa"/>
            <w:vMerge/>
            <w:shd w:val="clear" w:color="auto" w:fill="DEEAF6" w:themeFill="accent5" w:themeFillTint="33"/>
          </w:tcPr>
          <w:p w14:paraId="7B8C9A86" w14:textId="77777777" w:rsidR="00D244F5" w:rsidRPr="009F56FA" w:rsidRDefault="00D244F5" w:rsidP="007E3EBD">
            <w:pPr>
              <w:spacing w:after="0"/>
              <w:rPr>
                <w:b/>
                <w:sz w:val="18"/>
                <w:szCs w:val="18"/>
              </w:rPr>
            </w:pPr>
          </w:p>
        </w:tc>
        <w:tc>
          <w:tcPr>
            <w:tcW w:w="3828" w:type="dxa"/>
            <w:shd w:val="clear" w:color="auto" w:fill="DEEAF6" w:themeFill="accent5" w:themeFillTint="33"/>
          </w:tcPr>
          <w:p w14:paraId="4872E34D" w14:textId="5F772135" w:rsidR="00D244F5" w:rsidRDefault="00D244F5" w:rsidP="00184B2F">
            <w:pPr>
              <w:spacing w:after="0"/>
              <w:rPr>
                <w:sz w:val="20"/>
                <w:szCs w:val="20"/>
              </w:rPr>
            </w:pPr>
            <w:r>
              <w:rPr>
                <w:b/>
                <w:sz w:val="20"/>
                <w:szCs w:val="20"/>
              </w:rPr>
              <w:t xml:space="preserve">All </w:t>
            </w:r>
            <w:r>
              <w:rPr>
                <w:sz w:val="20"/>
                <w:szCs w:val="20"/>
              </w:rPr>
              <w:t>children will</w:t>
            </w:r>
            <w:r w:rsidR="002111A6">
              <w:rPr>
                <w:sz w:val="20"/>
                <w:szCs w:val="20"/>
              </w:rPr>
              <w:t xml:space="preserve"> be able to</w:t>
            </w:r>
            <w:r>
              <w:rPr>
                <w:sz w:val="20"/>
                <w:szCs w:val="20"/>
              </w:rPr>
              <w:t>:</w:t>
            </w:r>
          </w:p>
          <w:p w14:paraId="2D9A32E4" w14:textId="6AD1A090" w:rsidR="00D244F5" w:rsidRPr="00A60A8A" w:rsidRDefault="00D244F5" w:rsidP="00184B2F">
            <w:pPr>
              <w:pStyle w:val="ListParagraph"/>
              <w:numPr>
                <w:ilvl w:val="0"/>
                <w:numId w:val="1"/>
              </w:numPr>
              <w:spacing w:after="0"/>
              <w:rPr>
                <w:i/>
                <w:sz w:val="20"/>
                <w:szCs w:val="20"/>
              </w:rPr>
            </w:pPr>
            <w:r w:rsidRPr="00A60A8A">
              <w:rPr>
                <w:i/>
                <w:sz w:val="20"/>
                <w:szCs w:val="20"/>
              </w:rPr>
              <w:t>use maps and images to identify the location of, describe and offer simple explanations for some key human and p</w:t>
            </w:r>
            <w:r>
              <w:rPr>
                <w:i/>
                <w:sz w:val="20"/>
                <w:szCs w:val="20"/>
              </w:rPr>
              <w:t>hysical</w:t>
            </w:r>
            <w:r w:rsidRPr="00A60A8A">
              <w:rPr>
                <w:i/>
                <w:sz w:val="20"/>
                <w:szCs w:val="20"/>
              </w:rPr>
              <w:t xml:space="preserve"> features of a variety of places (e.g. in the UK or another place they have studied)</w:t>
            </w:r>
            <w:r w:rsidR="002111A6">
              <w:rPr>
                <w:i/>
                <w:sz w:val="20"/>
                <w:szCs w:val="20"/>
              </w:rPr>
              <w:t>;</w:t>
            </w:r>
          </w:p>
          <w:p w14:paraId="0F9F20A9" w14:textId="28DE6AFF" w:rsidR="00D244F5" w:rsidRPr="00A60A8A" w:rsidRDefault="002111A6" w:rsidP="00184B2F">
            <w:pPr>
              <w:pStyle w:val="ListParagraph"/>
              <w:numPr>
                <w:ilvl w:val="0"/>
                <w:numId w:val="1"/>
              </w:numPr>
              <w:spacing w:after="0"/>
              <w:rPr>
                <w:i/>
                <w:sz w:val="20"/>
                <w:szCs w:val="20"/>
              </w:rPr>
            </w:pPr>
            <w:r>
              <w:rPr>
                <w:i/>
                <w:sz w:val="20"/>
                <w:szCs w:val="20"/>
              </w:rPr>
              <w:t>u</w:t>
            </w:r>
            <w:r w:rsidR="00D244F5" w:rsidRPr="00A60A8A">
              <w:rPr>
                <w:i/>
                <w:sz w:val="20"/>
                <w:szCs w:val="20"/>
              </w:rPr>
              <w:t>se maps to investigate and record spatial information (e.g., distances, the comparative size of different locations)</w:t>
            </w:r>
          </w:p>
          <w:p w14:paraId="3A25C13C" w14:textId="362D204F" w:rsidR="00B56468" w:rsidRPr="00791AB6" w:rsidRDefault="00D244F5" w:rsidP="00B56468">
            <w:pPr>
              <w:numPr>
                <w:ilvl w:val="0"/>
                <w:numId w:val="1"/>
              </w:numPr>
              <w:spacing w:after="0"/>
              <w:rPr>
                <w:i/>
                <w:sz w:val="20"/>
                <w:szCs w:val="20"/>
              </w:rPr>
            </w:pPr>
            <w:r w:rsidRPr="00A60A8A">
              <w:rPr>
                <w:i/>
                <w:sz w:val="20"/>
                <w:szCs w:val="20"/>
              </w:rPr>
              <w:t>ask a range of questions about places and processes that use geographical vocabulary and draw on prior knowledge of the world</w:t>
            </w:r>
            <w:r w:rsidR="002111A6">
              <w:rPr>
                <w:i/>
                <w:sz w:val="20"/>
                <w:szCs w:val="20"/>
              </w:rPr>
              <w:t>.</w:t>
            </w:r>
          </w:p>
        </w:tc>
        <w:tc>
          <w:tcPr>
            <w:tcW w:w="5103" w:type="dxa"/>
            <w:shd w:val="clear" w:color="auto" w:fill="DEEAF6" w:themeFill="accent5" w:themeFillTint="33"/>
          </w:tcPr>
          <w:p w14:paraId="7AFC08DE" w14:textId="77777777" w:rsidR="001E2E73" w:rsidRDefault="001E2E73" w:rsidP="001E2E73">
            <w:pPr>
              <w:spacing w:after="0"/>
              <w:rPr>
                <w:i/>
                <w:sz w:val="20"/>
                <w:szCs w:val="20"/>
              </w:rPr>
            </w:pPr>
            <w:r w:rsidRPr="000D46ED">
              <w:rPr>
                <w:b/>
                <w:i/>
                <w:sz w:val="20"/>
                <w:szCs w:val="20"/>
              </w:rPr>
              <w:t>Most</w:t>
            </w:r>
            <w:r>
              <w:rPr>
                <w:i/>
                <w:sz w:val="20"/>
                <w:szCs w:val="20"/>
              </w:rPr>
              <w:t xml:space="preserve"> children will:</w:t>
            </w:r>
          </w:p>
          <w:p w14:paraId="69EB8E2D" w14:textId="38929103" w:rsidR="00C30B61" w:rsidRDefault="002111A6" w:rsidP="00C30B61">
            <w:pPr>
              <w:pStyle w:val="ListParagraph"/>
              <w:numPr>
                <w:ilvl w:val="0"/>
                <w:numId w:val="1"/>
              </w:numPr>
              <w:spacing w:after="0"/>
              <w:rPr>
                <w:i/>
                <w:sz w:val="20"/>
                <w:szCs w:val="20"/>
              </w:rPr>
            </w:pPr>
            <w:r>
              <w:rPr>
                <w:i/>
                <w:sz w:val="20"/>
                <w:szCs w:val="20"/>
              </w:rPr>
              <w:t>b</w:t>
            </w:r>
            <w:r w:rsidR="00C30B61" w:rsidRPr="00A60A8A">
              <w:rPr>
                <w:i/>
                <w:sz w:val="20"/>
                <w:szCs w:val="20"/>
              </w:rPr>
              <w:t>e able to use maps to identify the location of, describe and offer explanations for some key human and p</w:t>
            </w:r>
            <w:r w:rsidR="00C30B61">
              <w:rPr>
                <w:i/>
                <w:sz w:val="20"/>
                <w:szCs w:val="20"/>
              </w:rPr>
              <w:t>hysical</w:t>
            </w:r>
            <w:r w:rsidR="00C30B61" w:rsidRPr="00A60A8A">
              <w:rPr>
                <w:i/>
                <w:sz w:val="20"/>
                <w:szCs w:val="20"/>
              </w:rPr>
              <w:t xml:space="preserve"> features of a </w:t>
            </w:r>
            <w:r w:rsidR="00B2271D">
              <w:rPr>
                <w:i/>
                <w:sz w:val="20"/>
                <w:szCs w:val="20"/>
              </w:rPr>
              <w:t xml:space="preserve">range of </w:t>
            </w:r>
            <w:r w:rsidR="00B60703">
              <w:rPr>
                <w:i/>
                <w:sz w:val="20"/>
                <w:szCs w:val="20"/>
              </w:rPr>
              <w:t>places in</w:t>
            </w:r>
            <w:r w:rsidR="00B2271D">
              <w:rPr>
                <w:i/>
                <w:sz w:val="20"/>
                <w:szCs w:val="20"/>
              </w:rPr>
              <w:t xml:space="preserve"> the UK, Europe and around the world</w:t>
            </w:r>
            <w:r>
              <w:rPr>
                <w:i/>
                <w:sz w:val="20"/>
                <w:szCs w:val="20"/>
              </w:rPr>
              <w:t>;</w:t>
            </w:r>
          </w:p>
          <w:p w14:paraId="34C2B9BF" w14:textId="69D1F222" w:rsidR="00B2271D" w:rsidRDefault="002111A6" w:rsidP="00C30B61">
            <w:pPr>
              <w:pStyle w:val="ListParagraph"/>
              <w:numPr>
                <w:ilvl w:val="0"/>
                <w:numId w:val="1"/>
              </w:numPr>
              <w:spacing w:after="0"/>
              <w:rPr>
                <w:i/>
                <w:sz w:val="20"/>
                <w:szCs w:val="20"/>
              </w:rPr>
            </w:pPr>
            <w:r>
              <w:rPr>
                <w:i/>
                <w:sz w:val="20"/>
                <w:szCs w:val="20"/>
              </w:rPr>
              <w:t>u</w:t>
            </w:r>
            <w:r w:rsidR="00B2271D">
              <w:rPr>
                <w:i/>
                <w:sz w:val="20"/>
                <w:szCs w:val="20"/>
              </w:rPr>
              <w:t xml:space="preserve">nderstand that different maps represent the world in different ways, and that this may for example </w:t>
            </w:r>
            <w:r w:rsidR="00B60703">
              <w:rPr>
                <w:i/>
                <w:sz w:val="20"/>
                <w:szCs w:val="20"/>
              </w:rPr>
              <w:t>distort distance</w:t>
            </w:r>
            <w:r w:rsidR="00B2271D">
              <w:rPr>
                <w:i/>
                <w:sz w:val="20"/>
                <w:szCs w:val="20"/>
              </w:rPr>
              <w:t>, shape or comparative size</w:t>
            </w:r>
            <w:r>
              <w:rPr>
                <w:i/>
                <w:sz w:val="20"/>
                <w:szCs w:val="20"/>
              </w:rPr>
              <w:t>;</w:t>
            </w:r>
          </w:p>
          <w:p w14:paraId="0AF5165B" w14:textId="7C3D4F43" w:rsidR="00A330F4" w:rsidRDefault="002111A6" w:rsidP="00B2271D">
            <w:pPr>
              <w:numPr>
                <w:ilvl w:val="0"/>
                <w:numId w:val="1"/>
              </w:numPr>
              <w:spacing w:after="0"/>
              <w:rPr>
                <w:i/>
                <w:sz w:val="20"/>
                <w:szCs w:val="20"/>
              </w:rPr>
            </w:pPr>
            <w:r>
              <w:rPr>
                <w:i/>
                <w:sz w:val="20"/>
                <w:szCs w:val="20"/>
              </w:rPr>
              <w:t>b</w:t>
            </w:r>
            <w:r w:rsidR="00B2271D">
              <w:rPr>
                <w:i/>
                <w:sz w:val="20"/>
                <w:szCs w:val="20"/>
              </w:rPr>
              <w:t>e able to investigate a r</w:t>
            </w:r>
            <w:r w:rsidR="00B2271D" w:rsidRPr="00A60A8A">
              <w:rPr>
                <w:i/>
                <w:sz w:val="20"/>
                <w:szCs w:val="20"/>
              </w:rPr>
              <w:t xml:space="preserve">ange of questions about places and processes </w:t>
            </w:r>
            <w:r w:rsidR="00B2271D">
              <w:rPr>
                <w:i/>
                <w:sz w:val="20"/>
                <w:szCs w:val="20"/>
              </w:rPr>
              <w:t xml:space="preserve">and to </w:t>
            </w:r>
            <w:r w:rsidR="00B2271D" w:rsidRPr="00A60A8A">
              <w:rPr>
                <w:i/>
                <w:sz w:val="20"/>
                <w:szCs w:val="20"/>
              </w:rPr>
              <w:t xml:space="preserve">use geographical </w:t>
            </w:r>
            <w:r w:rsidR="00B2271D">
              <w:rPr>
                <w:i/>
                <w:sz w:val="20"/>
                <w:szCs w:val="20"/>
              </w:rPr>
              <w:t>data and spatial tools as evidence that supports their investigations</w:t>
            </w:r>
            <w:r>
              <w:rPr>
                <w:i/>
                <w:sz w:val="20"/>
                <w:szCs w:val="20"/>
              </w:rPr>
              <w:t>;</w:t>
            </w:r>
          </w:p>
          <w:p w14:paraId="5CF429B1" w14:textId="1CB7A329" w:rsidR="00B2271D" w:rsidRPr="00791AB6" w:rsidRDefault="002111A6" w:rsidP="00B2271D">
            <w:pPr>
              <w:numPr>
                <w:ilvl w:val="0"/>
                <w:numId w:val="1"/>
              </w:numPr>
              <w:spacing w:after="0"/>
              <w:rPr>
                <w:i/>
                <w:sz w:val="20"/>
                <w:szCs w:val="20"/>
              </w:rPr>
            </w:pPr>
            <w:r>
              <w:rPr>
                <w:i/>
                <w:sz w:val="20"/>
                <w:szCs w:val="20"/>
              </w:rPr>
              <w:t>c</w:t>
            </w:r>
            <w:r w:rsidR="00A330F4">
              <w:rPr>
                <w:i/>
                <w:sz w:val="20"/>
                <w:szCs w:val="20"/>
              </w:rPr>
              <w:t>onsider a range of points of view on places, issues and processes</w:t>
            </w:r>
            <w:r>
              <w:rPr>
                <w:i/>
                <w:sz w:val="20"/>
                <w:szCs w:val="20"/>
              </w:rPr>
              <w:t>.</w:t>
            </w:r>
          </w:p>
          <w:p w14:paraId="0F9684B3" w14:textId="0CF9B0CC" w:rsidR="00D244F5" w:rsidRPr="008D79BE" w:rsidRDefault="00D244F5" w:rsidP="001E2E73">
            <w:pPr>
              <w:spacing w:after="0"/>
              <w:rPr>
                <w:b/>
                <w:sz w:val="20"/>
                <w:szCs w:val="20"/>
              </w:rPr>
            </w:pPr>
          </w:p>
        </w:tc>
        <w:tc>
          <w:tcPr>
            <w:tcW w:w="6275" w:type="dxa"/>
            <w:shd w:val="clear" w:color="auto" w:fill="DEEAF6" w:themeFill="accent5" w:themeFillTint="33"/>
          </w:tcPr>
          <w:p w14:paraId="48C2E649" w14:textId="77777777" w:rsidR="00D244F5" w:rsidRDefault="001E2E73" w:rsidP="00B56468">
            <w:pPr>
              <w:spacing w:after="0"/>
              <w:rPr>
                <w:sz w:val="20"/>
                <w:szCs w:val="20"/>
              </w:rPr>
            </w:pPr>
            <w:r>
              <w:rPr>
                <w:b/>
                <w:sz w:val="20"/>
                <w:szCs w:val="20"/>
              </w:rPr>
              <w:t xml:space="preserve">Some </w:t>
            </w:r>
            <w:r>
              <w:rPr>
                <w:sz w:val="20"/>
                <w:szCs w:val="20"/>
              </w:rPr>
              <w:t>children will also:</w:t>
            </w:r>
          </w:p>
          <w:p w14:paraId="6B6B4091" w14:textId="2714BCD8" w:rsidR="00B2271D" w:rsidRDefault="00EF7751" w:rsidP="00B2271D">
            <w:pPr>
              <w:pStyle w:val="ListParagraph"/>
              <w:numPr>
                <w:ilvl w:val="0"/>
                <w:numId w:val="1"/>
              </w:numPr>
              <w:spacing w:after="0"/>
              <w:rPr>
                <w:i/>
                <w:sz w:val="20"/>
                <w:szCs w:val="20"/>
              </w:rPr>
            </w:pPr>
            <w:r>
              <w:rPr>
                <w:i/>
                <w:sz w:val="20"/>
                <w:szCs w:val="20"/>
              </w:rPr>
              <w:t>b</w:t>
            </w:r>
            <w:r w:rsidR="00B2271D" w:rsidRPr="00A60A8A">
              <w:rPr>
                <w:i/>
                <w:sz w:val="20"/>
                <w:szCs w:val="20"/>
              </w:rPr>
              <w:t xml:space="preserve">e able to use maps to identify the location of, describe and offer explanations for </w:t>
            </w:r>
            <w:r w:rsidR="00B2271D">
              <w:rPr>
                <w:i/>
                <w:sz w:val="20"/>
                <w:szCs w:val="20"/>
              </w:rPr>
              <w:t xml:space="preserve">the </w:t>
            </w:r>
            <w:r w:rsidR="00B2271D" w:rsidRPr="00A60A8A">
              <w:rPr>
                <w:i/>
                <w:sz w:val="20"/>
                <w:szCs w:val="20"/>
              </w:rPr>
              <w:t>human and p</w:t>
            </w:r>
            <w:r w:rsidR="00B2271D">
              <w:rPr>
                <w:i/>
                <w:sz w:val="20"/>
                <w:szCs w:val="20"/>
              </w:rPr>
              <w:t>hysical</w:t>
            </w:r>
            <w:r w:rsidR="00B2271D" w:rsidRPr="00A60A8A">
              <w:rPr>
                <w:i/>
                <w:sz w:val="20"/>
                <w:szCs w:val="20"/>
              </w:rPr>
              <w:t xml:space="preserve"> features of a </w:t>
            </w:r>
            <w:r w:rsidR="00B2271D">
              <w:rPr>
                <w:i/>
                <w:sz w:val="20"/>
                <w:szCs w:val="20"/>
              </w:rPr>
              <w:t xml:space="preserve">range of </w:t>
            </w:r>
            <w:r w:rsidR="00B60703">
              <w:rPr>
                <w:i/>
                <w:sz w:val="20"/>
                <w:szCs w:val="20"/>
              </w:rPr>
              <w:t>places in</w:t>
            </w:r>
            <w:r w:rsidR="00B2271D">
              <w:rPr>
                <w:i/>
                <w:sz w:val="20"/>
                <w:szCs w:val="20"/>
              </w:rPr>
              <w:t xml:space="preserve"> the UK, Europe and around the world</w:t>
            </w:r>
            <w:r>
              <w:rPr>
                <w:i/>
                <w:sz w:val="20"/>
                <w:szCs w:val="20"/>
              </w:rPr>
              <w:t>;</w:t>
            </w:r>
          </w:p>
          <w:p w14:paraId="0C98FD94" w14:textId="1B1E9366" w:rsidR="00B2271D" w:rsidRDefault="00EF7751" w:rsidP="00B2271D">
            <w:pPr>
              <w:pStyle w:val="ListParagraph"/>
              <w:numPr>
                <w:ilvl w:val="0"/>
                <w:numId w:val="1"/>
              </w:numPr>
              <w:spacing w:after="0"/>
              <w:rPr>
                <w:i/>
                <w:sz w:val="20"/>
                <w:szCs w:val="20"/>
              </w:rPr>
            </w:pPr>
            <w:r>
              <w:rPr>
                <w:i/>
                <w:sz w:val="20"/>
                <w:szCs w:val="20"/>
              </w:rPr>
              <w:t>u</w:t>
            </w:r>
            <w:r w:rsidR="00B2271D">
              <w:rPr>
                <w:i/>
                <w:sz w:val="20"/>
                <w:szCs w:val="20"/>
              </w:rPr>
              <w:t xml:space="preserve">nderstand why different maps represent the world </w:t>
            </w:r>
            <w:r w:rsidR="00B60703">
              <w:rPr>
                <w:i/>
                <w:sz w:val="20"/>
                <w:szCs w:val="20"/>
              </w:rPr>
              <w:t>in</w:t>
            </w:r>
            <w:r w:rsidR="00B2271D">
              <w:rPr>
                <w:i/>
                <w:sz w:val="20"/>
                <w:szCs w:val="20"/>
              </w:rPr>
              <w:t xml:space="preserve"> more or less adequate or inclusive ways, and explain some of the choices involved in trying to represent the world through 2D maps</w:t>
            </w:r>
            <w:r>
              <w:rPr>
                <w:i/>
                <w:sz w:val="20"/>
                <w:szCs w:val="20"/>
              </w:rPr>
              <w:t>;</w:t>
            </w:r>
          </w:p>
          <w:p w14:paraId="72435A0B" w14:textId="27056107" w:rsidR="00B56468" w:rsidRPr="00791AB6" w:rsidRDefault="00EF7751" w:rsidP="00B56468">
            <w:pPr>
              <w:numPr>
                <w:ilvl w:val="0"/>
                <w:numId w:val="1"/>
              </w:numPr>
              <w:spacing w:after="0"/>
              <w:rPr>
                <w:i/>
                <w:sz w:val="20"/>
                <w:szCs w:val="20"/>
              </w:rPr>
            </w:pPr>
            <w:r>
              <w:rPr>
                <w:i/>
                <w:sz w:val="20"/>
                <w:szCs w:val="20"/>
              </w:rPr>
              <w:t>b</w:t>
            </w:r>
            <w:r w:rsidR="00A330F4">
              <w:rPr>
                <w:i/>
                <w:sz w:val="20"/>
                <w:szCs w:val="20"/>
              </w:rPr>
              <w:t xml:space="preserve">e able to </w:t>
            </w:r>
            <w:r w:rsidR="00B60703">
              <w:rPr>
                <w:i/>
                <w:sz w:val="20"/>
                <w:szCs w:val="20"/>
              </w:rPr>
              <w:t>critically investigate</w:t>
            </w:r>
            <w:r w:rsidR="00B2271D">
              <w:rPr>
                <w:i/>
                <w:sz w:val="20"/>
                <w:szCs w:val="20"/>
              </w:rPr>
              <w:t xml:space="preserve"> a r</w:t>
            </w:r>
            <w:r w:rsidR="00B2271D" w:rsidRPr="00A60A8A">
              <w:rPr>
                <w:i/>
                <w:sz w:val="20"/>
                <w:szCs w:val="20"/>
              </w:rPr>
              <w:t>ange of quest</w:t>
            </w:r>
            <w:r w:rsidR="00A330F4">
              <w:rPr>
                <w:i/>
                <w:sz w:val="20"/>
                <w:szCs w:val="20"/>
              </w:rPr>
              <w:t>ions about place</w:t>
            </w:r>
            <w:r w:rsidR="00791AB6">
              <w:rPr>
                <w:i/>
                <w:sz w:val="20"/>
                <w:szCs w:val="20"/>
              </w:rPr>
              <w:t>s</w:t>
            </w:r>
            <w:r w:rsidR="00A330F4">
              <w:rPr>
                <w:i/>
                <w:sz w:val="20"/>
                <w:szCs w:val="20"/>
              </w:rPr>
              <w:t xml:space="preserve">, </w:t>
            </w:r>
            <w:r w:rsidR="00B60703">
              <w:rPr>
                <w:i/>
                <w:sz w:val="20"/>
                <w:szCs w:val="20"/>
              </w:rPr>
              <w:t>issues and</w:t>
            </w:r>
            <w:r w:rsidR="00A330F4">
              <w:rPr>
                <w:i/>
                <w:sz w:val="20"/>
                <w:szCs w:val="20"/>
              </w:rPr>
              <w:t xml:space="preserve"> processes, using </w:t>
            </w:r>
            <w:r w:rsidR="00B2271D">
              <w:rPr>
                <w:i/>
                <w:sz w:val="20"/>
                <w:szCs w:val="20"/>
              </w:rPr>
              <w:t>data and spatial tools as evidence that supports their investigations</w:t>
            </w:r>
            <w:r w:rsidR="00A330F4">
              <w:rPr>
                <w:i/>
                <w:sz w:val="20"/>
                <w:szCs w:val="20"/>
              </w:rPr>
              <w:t>, and demonstrating that they have considered a variety of perspectives in the process</w:t>
            </w:r>
            <w:r>
              <w:rPr>
                <w:i/>
                <w:sz w:val="20"/>
                <w:szCs w:val="20"/>
              </w:rPr>
              <w:t>.</w:t>
            </w:r>
          </w:p>
        </w:tc>
      </w:tr>
      <w:bookmarkEnd w:id="2"/>
    </w:tbl>
    <w:p w14:paraId="21845086" w14:textId="77777777" w:rsidR="00791AB6" w:rsidRDefault="00791AB6"/>
    <w:p w14:paraId="0EC94F61" w14:textId="49245D7F" w:rsidR="001D4D5E" w:rsidRPr="001D4D5E" w:rsidRDefault="001D4D5E" w:rsidP="001D4D5E">
      <w:pPr>
        <w:rPr>
          <w:b/>
          <w:color w:val="000000" w:themeColor="text1"/>
        </w:rPr>
      </w:pPr>
      <w:r w:rsidRPr="001D4D5E">
        <w:rPr>
          <w:b/>
          <w:color w:val="000000" w:themeColor="text1"/>
        </w:rPr>
        <w:t>Together, the two teaching atlases will help children:</w:t>
      </w:r>
    </w:p>
    <w:p w14:paraId="5BF6EEAA" w14:textId="6E1C89ED"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Better understand geographical concepts;</w:t>
      </w:r>
    </w:p>
    <w:p w14:paraId="2B2ED2F7" w14:textId="6A479307"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develop their sense of place in the world and well-being;</w:t>
      </w:r>
    </w:p>
    <w:p w14:paraId="3E601417" w14:textId="56E0607D"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engage in thinking about rights, values, ethics and beliefs;</w:t>
      </w:r>
    </w:p>
    <w:p w14:paraId="63DEF7E8" w14:textId="235422F1"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consider, explore and make informed choices regarding sustainability and the impact of their actions;</w:t>
      </w:r>
    </w:p>
    <w:p w14:paraId="532DFCEA" w14:textId="740C70CC"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critically engage with local, national and global issues.</w:t>
      </w:r>
    </w:p>
    <w:p w14:paraId="202D7D52" w14:textId="494CF2EF" w:rsidR="001D4D5E" w:rsidRDefault="001D4D5E" w:rsidP="001D4D5E">
      <w:pPr>
        <w:spacing w:after="160" w:line="259" w:lineRule="auto"/>
        <w:rPr>
          <w:b/>
          <w:color w:val="000000" w:themeColor="text1"/>
        </w:rPr>
      </w:pPr>
      <w:r>
        <w:rPr>
          <w:b/>
          <w:color w:val="000000" w:themeColor="text1"/>
        </w:rPr>
        <w:t xml:space="preserve">They also promote personal and global attitudes, values and </w:t>
      </w:r>
      <w:r w:rsidR="00DC6B67">
        <w:rPr>
          <w:b/>
          <w:color w:val="000000" w:themeColor="text1"/>
        </w:rPr>
        <w:t>citizenship</w:t>
      </w:r>
      <w:r>
        <w:rPr>
          <w:b/>
          <w:color w:val="000000" w:themeColor="text1"/>
        </w:rPr>
        <w:t>, where children:</w:t>
      </w:r>
    </w:p>
    <w:p w14:paraId="5CBAA0F0" w14:textId="27C8085B"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Have a positive sense of self;</w:t>
      </w:r>
    </w:p>
    <w:p w14:paraId="7EBD08A0" w14:textId="3FF56353"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Are developing a sense of agency (including as part of their own learning);</w:t>
      </w:r>
    </w:p>
    <w:p w14:paraId="3500E27A" w14:textId="43F03FF1"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Enjoy and value local and global diversity, human and environmental;</w:t>
      </w:r>
    </w:p>
    <w:p w14:paraId="7DFD4200" w14:textId="72D1E3C1"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Think critically about questions related to society, justice and conflict;</w:t>
      </w:r>
    </w:p>
    <w:p w14:paraId="77D9F87A" w14:textId="791B4FD5"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Understand key ideas about their commonalities with others, without ignoring differences;</w:t>
      </w:r>
    </w:p>
    <w:p w14:paraId="001E518B" w14:textId="27D28DCD"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Understand key ideas about local and global interdependence (social, cultural, economic, technological and environmental);</w:t>
      </w:r>
    </w:p>
    <w:p w14:paraId="262AE04B" w14:textId="55D84939" w:rsidR="001D4D5E" w:rsidRPr="00954D74" w:rsidRDefault="001D4D5E" w:rsidP="001D4D5E">
      <w:pPr>
        <w:pStyle w:val="ListParagraph"/>
        <w:numPr>
          <w:ilvl w:val="0"/>
          <w:numId w:val="11"/>
        </w:numPr>
        <w:spacing w:after="160" w:line="259" w:lineRule="auto"/>
        <w:rPr>
          <w:color w:val="000000" w:themeColor="text1"/>
        </w:rPr>
      </w:pPr>
      <w:r w:rsidRPr="00954D74">
        <w:rPr>
          <w:color w:val="000000" w:themeColor="text1"/>
        </w:rPr>
        <w:t>Think critically about questions related to participation and change.</w:t>
      </w:r>
    </w:p>
    <w:p w14:paraId="5396A8D8" w14:textId="55E1D257" w:rsidR="001D4D5E" w:rsidRPr="001D4D5E" w:rsidRDefault="001D4D5E" w:rsidP="001D4D5E">
      <w:pPr>
        <w:spacing w:after="160" w:line="259" w:lineRule="auto"/>
        <w:rPr>
          <w:color w:val="000000" w:themeColor="text1"/>
        </w:rPr>
      </w:pPr>
      <w:r w:rsidRPr="001D4D5E">
        <w:rPr>
          <w:color w:val="000000" w:themeColor="text1"/>
        </w:rPr>
        <w:t>(Adapted from Tide~, 2008)</w:t>
      </w:r>
    </w:p>
    <w:p w14:paraId="61B9CEFF" w14:textId="29F683B6" w:rsidR="001D4D5E" w:rsidRDefault="001D4D5E">
      <w:pPr>
        <w:rPr>
          <w:b/>
        </w:rPr>
      </w:pPr>
      <w:r w:rsidRPr="001D4D5E">
        <w:rPr>
          <w:b/>
        </w:rPr>
        <w:lastRenderedPageBreak/>
        <w:t>In doing this, they form a contribution to children’s personal, social, moral, spiri</w:t>
      </w:r>
      <w:r w:rsidR="00954D74">
        <w:rPr>
          <w:b/>
        </w:rPr>
        <w:t xml:space="preserve">tual and cultural understanding, to the promotion of the Rights of the Child, </w:t>
      </w:r>
      <w:r w:rsidR="00DC6B67">
        <w:rPr>
          <w:b/>
        </w:rPr>
        <w:t xml:space="preserve">to </w:t>
      </w:r>
      <w:r w:rsidR="00954D74">
        <w:rPr>
          <w:b/>
        </w:rPr>
        <w:t xml:space="preserve">PISA </w:t>
      </w:r>
      <w:r w:rsidR="00DA0561">
        <w:rPr>
          <w:b/>
        </w:rPr>
        <w:t xml:space="preserve">global </w:t>
      </w:r>
      <w:r w:rsidR="00954D74">
        <w:rPr>
          <w:b/>
        </w:rPr>
        <w:t xml:space="preserve">competencies </w:t>
      </w:r>
      <w:r w:rsidR="00DA0561">
        <w:rPr>
          <w:b/>
        </w:rPr>
        <w:t>and</w:t>
      </w:r>
      <w:r w:rsidR="00DC6B67">
        <w:rPr>
          <w:b/>
        </w:rPr>
        <w:t xml:space="preserve"> to</w:t>
      </w:r>
      <w:r w:rsidR="00954D74">
        <w:rPr>
          <w:b/>
        </w:rPr>
        <w:t xml:space="preserve"> ‘British Values’ such as:</w:t>
      </w:r>
    </w:p>
    <w:p w14:paraId="404E681B" w14:textId="77777777" w:rsidR="00954D74" w:rsidRPr="00954D74" w:rsidRDefault="00954D74" w:rsidP="00954D74">
      <w:pPr>
        <w:pStyle w:val="ListParagraph"/>
        <w:numPr>
          <w:ilvl w:val="0"/>
          <w:numId w:val="11"/>
        </w:numPr>
        <w:spacing w:after="160" w:line="259" w:lineRule="auto"/>
        <w:rPr>
          <w:color w:val="000000" w:themeColor="text1"/>
        </w:rPr>
      </w:pPr>
      <w:r w:rsidRPr="00954D74">
        <w:rPr>
          <w:color w:val="000000" w:themeColor="text1"/>
        </w:rPr>
        <w:t>developing mutual respect and tolerance for other people and cultures;</w:t>
      </w:r>
      <w:r w:rsidRPr="00DC6B67">
        <w:rPr>
          <w:color w:val="000000" w:themeColor="text1"/>
        </w:rPr>
        <w:t> </w:t>
      </w:r>
    </w:p>
    <w:p w14:paraId="1AFC9B98" w14:textId="77777777" w:rsidR="00954D74" w:rsidRPr="00954D74" w:rsidRDefault="00954D74" w:rsidP="00954D74">
      <w:pPr>
        <w:pStyle w:val="ListParagraph"/>
        <w:numPr>
          <w:ilvl w:val="0"/>
          <w:numId w:val="11"/>
        </w:numPr>
        <w:spacing w:after="160" w:line="259" w:lineRule="auto"/>
        <w:rPr>
          <w:color w:val="000000" w:themeColor="text1"/>
        </w:rPr>
      </w:pPr>
      <w:r w:rsidRPr="00954D74">
        <w:rPr>
          <w:color w:val="000000" w:themeColor="text1"/>
        </w:rPr>
        <w:t>making a positive contribution to the lives of those in the school locality and wider world;</w:t>
      </w:r>
      <w:r w:rsidRPr="00DC6B67">
        <w:rPr>
          <w:color w:val="000000" w:themeColor="text1"/>
        </w:rPr>
        <w:t> </w:t>
      </w:r>
    </w:p>
    <w:p w14:paraId="67E9CA24" w14:textId="77777777" w:rsidR="00954D74" w:rsidRPr="00954D74" w:rsidRDefault="00954D74" w:rsidP="00954D74">
      <w:pPr>
        <w:pStyle w:val="ListParagraph"/>
        <w:numPr>
          <w:ilvl w:val="0"/>
          <w:numId w:val="11"/>
        </w:numPr>
        <w:spacing w:after="160" w:line="259" w:lineRule="auto"/>
        <w:rPr>
          <w:color w:val="000000" w:themeColor="text1"/>
        </w:rPr>
      </w:pPr>
      <w:r w:rsidRPr="00954D74">
        <w:rPr>
          <w:color w:val="000000" w:themeColor="text1"/>
        </w:rPr>
        <w:t>considering different views, participating in and influencing decision-making;</w:t>
      </w:r>
      <w:r w:rsidRPr="00DC6B67">
        <w:rPr>
          <w:color w:val="000000" w:themeColor="text1"/>
        </w:rPr>
        <w:t> </w:t>
      </w:r>
    </w:p>
    <w:p w14:paraId="0EFCC290" w14:textId="77777777" w:rsidR="00954D74" w:rsidRPr="00DC6B67" w:rsidRDefault="00954D74" w:rsidP="00954D74">
      <w:pPr>
        <w:pStyle w:val="ListParagraph"/>
        <w:numPr>
          <w:ilvl w:val="0"/>
          <w:numId w:val="11"/>
        </w:numPr>
        <w:spacing w:after="160" w:line="259" w:lineRule="auto"/>
        <w:rPr>
          <w:color w:val="000000" w:themeColor="text1"/>
        </w:rPr>
      </w:pPr>
      <w:r w:rsidRPr="00954D74">
        <w:rPr>
          <w:color w:val="000000" w:themeColor="text1"/>
        </w:rPr>
        <w:t>learning to argue and defend points of view.</w:t>
      </w:r>
    </w:p>
    <w:p w14:paraId="3C4BF83C" w14:textId="05E2B5C6" w:rsidR="00954D74" w:rsidRPr="00954D74" w:rsidRDefault="00954D74" w:rsidP="00954D74">
      <w:pPr>
        <w:spacing w:after="160" w:line="259" w:lineRule="auto"/>
        <w:rPr>
          <w:color w:val="000000" w:themeColor="text1"/>
        </w:rPr>
      </w:pPr>
      <w:r w:rsidRPr="00954D74">
        <w:rPr>
          <w:color w:val="000000" w:themeColor="text1"/>
        </w:rPr>
        <w:t>(DFE</w:t>
      </w:r>
      <w:r>
        <w:rPr>
          <w:color w:val="000000" w:themeColor="text1"/>
        </w:rPr>
        <w:t>, 2014</w:t>
      </w:r>
      <w:r w:rsidRPr="00954D74">
        <w:rPr>
          <w:color w:val="000000" w:themeColor="text1"/>
        </w:rPr>
        <w:t>)</w:t>
      </w:r>
    </w:p>
    <w:p w14:paraId="12F37A8E" w14:textId="77777777" w:rsidR="00062D00" w:rsidRPr="00954D74" w:rsidRDefault="00791AB6" w:rsidP="00062D00">
      <w:pPr>
        <w:rPr>
          <w:b/>
        </w:rPr>
      </w:pPr>
      <w:r w:rsidRPr="00954D74">
        <w:rPr>
          <w:b/>
        </w:rPr>
        <w:t>References</w:t>
      </w:r>
    </w:p>
    <w:p w14:paraId="39E14019" w14:textId="7FCE1FB1" w:rsidR="00954D74" w:rsidRDefault="00954D74" w:rsidP="00DC6B67">
      <w:pPr>
        <w:pStyle w:val="Heading2"/>
        <w:numPr>
          <w:ilvl w:val="0"/>
          <w:numId w:val="15"/>
        </w:numPr>
        <w:spacing w:before="0" w:beforeAutospacing="0" w:after="0" w:afterAutospacing="0"/>
        <w:ind w:left="360"/>
        <w:textAlignment w:val="baseline"/>
        <w:rPr>
          <w:rFonts w:ascii="Calibri" w:eastAsia="Calibri" w:hAnsi="Calibri"/>
          <w:b w:val="0"/>
          <w:bCs w:val="0"/>
          <w:sz w:val="22"/>
          <w:szCs w:val="22"/>
          <w:lang w:val="en-GB"/>
        </w:rPr>
      </w:pPr>
      <w:r w:rsidRPr="00954D74">
        <w:rPr>
          <w:rFonts w:ascii="Calibri" w:eastAsia="Calibri" w:hAnsi="Calibri"/>
          <w:b w:val="0"/>
          <w:bCs w:val="0"/>
          <w:sz w:val="22"/>
          <w:szCs w:val="22"/>
          <w:lang w:val="en-GB"/>
        </w:rPr>
        <w:t xml:space="preserve">DFE (2014) </w:t>
      </w:r>
      <w:hyperlink r:id="rId8" w:history="1">
        <w:r w:rsidRPr="00954D74">
          <w:rPr>
            <w:rFonts w:ascii="Calibri" w:eastAsia="Calibri" w:hAnsi="Calibri"/>
            <w:b w:val="0"/>
            <w:bCs w:val="0"/>
            <w:sz w:val="22"/>
            <w:szCs w:val="22"/>
            <w:lang w:val="en-GB"/>
          </w:rPr>
          <w:t>Promoting fundamental British values as part of SMSC in schools</w:t>
        </w:r>
      </w:hyperlink>
      <w:r>
        <w:rPr>
          <w:rFonts w:ascii="Calibri" w:eastAsia="Calibri" w:hAnsi="Calibri"/>
          <w:b w:val="0"/>
          <w:bCs w:val="0"/>
          <w:sz w:val="22"/>
          <w:szCs w:val="22"/>
          <w:lang w:val="en-GB"/>
        </w:rPr>
        <w:t>.  London: Department for Education.</w:t>
      </w:r>
    </w:p>
    <w:p w14:paraId="712798FB" w14:textId="77777777" w:rsidR="00DC6B67" w:rsidRDefault="00DC6B67" w:rsidP="00DC6B67">
      <w:pPr>
        <w:pStyle w:val="Heading2"/>
        <w:spacing w:before="0" w:beforeAutospacing="0" w:after="0" w:afterAutospacing="0"/>
        <w:textAlignment w:val="baseline"/>
        <w:rPr>
          <w:rFonts w:ascii="Calibri" w:eastAsia="Calibri" w:hAnsi="Calibri"/>
          <w:b w:val="0"/>
          <w:bCs w:val="0"/>
          <w:sz w:val="22"/>
          <w:szCs w:val="22"/>
          <w:lang w:val="en-GB"/>
        </w:rPr>
      </w:pPr>
    </w:p>
    <w:p w14:paraId="6D5D3ACF" w14:textId="23F5AC22" w:rsidR="00DC6B67" w:rsidRDefault="00791AB6" w:rsidP="00DC6B67">
      <w:pPr>
        <w:pStyle w:val="Heading2"/>
        <w:numPr>
          <w:ilvl w:val="0"/>
          <w:numId w:val="15"/>
        </w:numPr>
        <w:spacing w:before="0" w:beforeAutospacing="0" w:after="0" w:afterAutospacing="0"/>
        <w:ind w:left="360"/>
        <w:textAlignment w:val="baseline"/>
        <w:rPr>
          <w:rFonts w:ascii="Calibri" w:eastAsia="Calibri" w:hAnsi="Calibri"/>
          <w:b w:val="0"/>
          <w:bCs w:val="0"/>
          <w:sz w:val="22"/>
          <w:szCs w:val="22"/>
          <w:lang w:val="en-GB"/>
        </w:rPr>
      </w:pPr>
      <w:r w:rsidRPr="00954D74">
        <w:rPr>
          <w:rFonts w:ascii="Calibri" w:eastAsia="Calibri" w:hAnsi="Calibri"/>
          <w:b w:val="0"/>
          <w:bCs w:val="0"/>
          <w:sz w:val="22"/>
          <w:szCs w:val="22"/>
          <w:lang w:val="en-GB"/>
        </w:rPr>
        <w:t>GA (2010)</w:t>
      </w:r>
      <w:r w:rsidR="00062D00" w:rsidRPr="00954D74">
        <w:rPr>
          <w:rFonts w:ascii="Calibri" w:eastAsia="Calibri" w:hAnsi="Calibri"/>
          <w:b w:val="0"/>
          <w:bCs w:val="0"/>
          <w:sz w:val="22"/>
          <w:szCs w:val="22"/>
          <w:lang w:val="en-GB"/>
        </w:rPr>
        <w:t xml:space="preserve"> An assessment and progression framework for geography</w:t>
      </w:r>
      <w:r w:rsidR="002811A7" w:rsidRPr="00954D74">
        <w:rPr>
          <w:rFonts w:ascii="Calibri" w:eastAsia="Calibri" w:hAnsi="Calibri"/>
          <w:b w:val="0"/>
          <w:bCs w:val="0"/>
          <w:sz w:val="22"/>
          <w:szCs w:val="22"/>
          <w:lang w:val="en-GB"/>
        </w:rPr>
        <w:t>.</w:t>
      </w:r>
      <w:r w:rsidR="00062D00" w:rsidRPr="00954D74">
        <w:rPr>
          <w:rFonts w:ascii="Calibri" w:eastAsia="Calibri" w:hAnsi="Calibri"/>
          <w:b w:val="0"/>
          <w:bCs w:val="0"/>
          <w:sz w:val="22"/>
          <w:szCs w:val="22"/>
          <w:lang w:val="en-GB"/>
        </w:rPr>
        <w:t xml:space="preserve"> Sheffield: Geographical Association</w:t>
      </w:r>
      <w:r w:rsidR="001D4D5E" w:rsidRPr="00954D74">
        <w:rPr>
          <w:rFonts w:ascii="Calibri" w:eastAsia="Calibri" w:hAnsi="Calibri"/>
          <w:b w:val="0"/>
          <w:bCs w:val="0"/>
          <w:sz w:val="22"/>
          <w:szCs w:val="22"/>
          <w:lang w:val="en-GB"/>
        </w:rPr>
        <w:t xml:space="preserve"> </w:t>
      </w:r>
      <w:r w:rsidR="001D4D5E" w:rsidRPr="00DC6B67">
        <w:rPr>
          <w:rFonts w:ascii="Calibri" w:eastAsia="Calibri" w:hAnsi="Calibri"/>
          <w:b w:val="0"/>
          <w:bCs w:val="0"/>
          <w:color w:val="4472C4" w:themeColor="accent1"/>
          <w:sz w:val="22"/>
          <w:szCs w:val="22"/>
          <w:lang w:val="en-GB"/>
        </w:rPr>
        <w:t xml:space="preserve"> </w:t>
      </w:r>
    </w:p>
    <w:p w14:paraId="77CEBF57" w14:textId="77777777" w:rsidR="00DC6B67" w:rsidRPr="00DC6B67" w:rsidRDefault="00DC6B67" w:rsidP="00DC6B67">
      <w:pPr>
        <w:pStyle w:val="Heading2"/>
        <w:spacing w:before="0" w:beforeAutospacing="0" w:after="0" w:afterAutospacing="0"/>
        <w:textAlignment w:val="baseline"/>
        <w:rPr>
          <w:rFonts w:ascii="Calibri" w:eastAsia="Calibri" w:hAnsi="Calibri"/>
          <w:b w:val="0"/>
          <w:bCs w:val="0"/>
          <w:sz w:val="22"/>
          <w:szCs w:val="22"/>
          <w:lang w:val="en-GB"/>
        </w:rPr>
      </w:pPr>
    </w:p>
    <w:p w14:paraId="16FB325A" w14:textId="2CA60306" w:rsidR="00062D00" w:rsidRPr="00DC6B67" w:rsidRDefault="00062D00" w:rsidP="00DC6B67">
      <w:pPr>
        <w:pStyle w:val="Heading2"/>
        <w:numPr>
          <w:ilvl w:val="0"/>
          <w:numId w:val="15"/>
        </w:numPr>
        <w:spacing w:before="0" w:beforeAutospacing="0" w:after="0" w:afterAutospacing="0"/>
        <w:ind w:left="360"/>
        <w:textAlignment w:val="baseline"/>
        <w:rPr>
          <w:rFonts w:ascii="Calibri" w:eastAsia="Calibri" w:hAnsi="Calibri"/>
          <w:b w:val="0"/>
          <w:bCs w:val="0"/>
          <w:sz w:val="22"/>
          <w:szCs w:val="22"/>
          <w:lang w:val="en-GB"/>
        </w:rPr>
      </w:pPr>
      <w:r w:rsidRPr="00DC6B67">
        <w:rPr>
          <w:rFonts w:ascii="Calibri" w:eastAsia="Calibri" w:hAnsi="Calibri"/>
          <w:b w:val="0"/>
          <w:bCs w:val="0"/>
          <w:sz w:val="22"/>
          <w:szCs w:val="22"/>
          <w:lang w:val="en-GB"/>
        </w:rPr>
        <w:t>Tide~ (</w:t>
      </w:r>
      <w:r w:rsidR="002811A7" w:rsidRPr="00DC6B67">
        <w:rPr>
          <w:rFonts w:ascii="Calibri" w:eastAsia="Calibri" w:hAnsi="Calibri"/>
          <w:b w:val="0"/>
          <w:bCs w:val="0"/>
          <w:sz w:val="22"/>
          <w:szCs w:val="22"/>
          <w:lang w:val="en-GB"/>
        </w:rPr>
        <w:t>2008) Global learning in primary schools. Birmingham: Tide~ global learning.</w:t>
      </w:r>
    </w:p>
    <w:p w14:paraId="3091EA0D" w14:textId="18C21773" w:rsidR="00791AB6" w:rsidRPr="00F75018" w:rsidRDefault="00791AB6" w:rsidP="00791AB6">
      <w:pPr>
        <w:rPr>
          <w:color w:val="4472C4" w:themeColor="accent1"/>
        </w:rPr>
      </w:pPr>
    </w:p>
    <w:sectPr w:rsidR="00791AB6" w:rsidRPr="00F75018" w:rsidSect="00EA7E00">
      <w:pgSz w:w="16838" w:h="11906" w:orient="landscape"/>
      <w:pgMar w:top="426" w:right="1440" w:bottom="568" w:left="1440" w:header="708" w:footer="15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BF06E6" w16cid:durableId="1E9B1DED"/>
  <w16cid:commentId w16cid:paraId="13570A22" w16cid:durableId="1E9B1DBE"/>
  <w16cid:commentId w16cid:paraId="0921AC40" w16cid:durableId="1E9B1C89"/>
  <w16cid:commentId w16cid:paraId="0F3DC785" w16cid:durableId="1E9B1CD7"/>
  <w16cid:commentId w16cid:paraId="02849362" w16cid:durableId="1E9B1D46"/>
  <w16cid:commentId w16cid:paraId="6623A86A" w16cid:durableId="1E9B1E73"/>
  <w16cid:commentId w16cid:paraId="23B9BC15" w16cid:durableId="1E9B1D1B"/>
  <w16cid:commentId w16cid:paraId="1CBF2EB9" w16cid:durableId="1E9B1EA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5FB58" w14:textId="77777777" w:rsidR="00A97807" w:rsidRDefault="00A97807" w:rsidP="000C2868">
      <w:pPr>
        <w:spacing w:after="0" w:line="240" w:lineRule="auto"/>
      </w:pPr>
      <w:r>
        <w:separator/>
      </w:r>
    </w:p>
  </w:endnote>
  <w:endnote w:type="continuationSeparator" w:id="0">
    <w:p w14:paraId="13187557" w14:textId="77777777" w:rsidR="00A97807" w:rsidRDefault="00A97807" w:rsidP="000C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A07E" w14:textId="77777777" w:rsidR="00A97807" w:rsidRDefault="00A97807" w:rsidP="000C2868">
      <w:pPr>
        <w:spacing w:after="0" w:line="240" w:lineRule="auto"/>
      </w:pPr>
      <w:r>
        <w:separator/>
      </w:r>
    </w:p>
  </w:footnote>
  <w:footnote w:type="continuationSeparator" w:id="0">
    <w:p w14:paraId="03E8DC38" w14:textId="77777777" w:rsidR="00A97807" w:rsidRDefault="00A97807" w:rsidP="000C28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11E69"/>
    <w:multiLevelType w:val="hybridMultilevel"/>
    <w:tmpl w:val="5D969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7F1D5C"/>
    <w:multiLevelType w:val="hybridMultilevel"/>
    <w:tmpl w:val="DE783776"/>
    <w:lvl w:ilvl="0" w:tplc="5866B23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9E4D0B"/>
    <w:multiLevelType w:val="hybridMultilevel"/>
    <w:tmpl w:val="E998136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238319A8"/>
    <w:multiLevelType w:val="hybridMultilevel"/>
    <w:tmpl w:val="094C27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85285"/>
    <w:multiLevelType w:val="hybridMultilevel"/>
    <w:tmpl w:val="DB84D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9F55679"/>
    <w:multiLevelType w:val="hybridMultilevel"/>
    <w:tmpl w:val="AAFA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170F17"/>
    <w:multiLevelType w:val="hybridMultilevel"/>
    <w:tmpl w:val="D97CE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644749"/>
    <w:multiLevelType w:val="hybridMultilevel"/>
    <w:tmpl w:val="F1F03CB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07932"/>
    <w:multiLevelType w:val="hybridMultilevel"/>
    <w:tmpl w:val="AE86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36141A"/>
    <w:multiLevelType w:val="hybridMultilevel"/>
    <w:tmpl w:val="A5FA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7440FD"/>
    <w:multiLevelType w:val="hybridMultilevel"/>
    <w:tmpl w:val="FCF87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CF2F2F"/>
    <w:multiLevelType w:val="hybridMultilevel"/>
    <w:tmpl w:val="C1B25796"/>
    <w:lvl w:ilvl="0" w:tplc="08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700D74A0"/>
    <w:multiLevelType w:val="multilevel"/>
    <w:tmpl w:val="EACAF8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BDA339A"/>
    <w:multiLevelType w:val="hybridMultilevel"/>
    <w:tmpl w:val="9D7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ED2A2D"/>
    <w:multiLevelType w:val="hybridMultilevel"/>
    <w:tmpl w:val="81A8A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1"/>
  </w:num>
  <w:num w:numId="6">
    <w:abstractNumId w:val="7"/>
  </w:num>
  <w:num w:numId="7">
    <w:abstractNumId w:val="3"/>
  </w:num>
  <w:num w:numId="8">
    <w:abstractNumId w:val="10"/>
  </w:num>
  <w:num w:numId="9">
    <w:abstractNumId w:val="14"/>
  </w:num>
  <w:num w:numId="10">
    <w:abstractNumId w:val="4"/>
  </w:num>
  <w:num w:numId="11">
    <w:abstractNumId w:val="8"/>
  </w:num>
  <w:num w:numId="12">
    <w:abstractNumId w:val="9"/>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68"/>
    <w:rsid w:val="000031EF"/>
    <w:rsid w:val="000138C9"/>
    <w:rsid w:val="00040D96"/>
    <w:rsid w:val="000502E1"/>
    <w:rsid w:val="00062D00"/>
    <w:rsid w:val="00063EEF"/>
    <w:rsid w:val="000715A0"/>
    <w:rsid w:val="0007475D"/>
    <w:rsid w:val="000837BF"/>
    <w:rsid w:val="000C2868"/>
    <w:rsid w:val="000C4A27"/>
    <w:rsid w:val="000D46ED"/>
    <w:rsid w:val="000F7F0D"/>
    <w:rsid w:val="00126D8D"/>
    <w:rsid w:val="00177D85"/>
    <w:rsid w:val="00184B2F"/>
    <w:rsid w:val="001A58F6"/>
    <w:rsid w:val="001C4B9E"/>
    <w:rsid w:val="001D126C"/>
    <w:rsid w:val="001D4502"/>
    <w:rsid w:val="001D4D5E"/>
    <w:rsid w:val="001E2D5B"/>
    <w:rsid w:val="001E2E73"/>
    <w:rsid w:val="0020456B"/>
    <w:rsid w:val="002111A6"/>
    <w:rsid w:val="00280E79"/>
    <w:rsid w:val="002811A7"/>
    <w:rsid w:val="00292286"/>
    <w:rsid w:val="0029255F"/>
    <w:rsid w:val="002A45FB"/>
    <w:rsid w:val="002A53AA"/>
    <w:rsid w:val="002C6591"/>
    <w:rsid w:val="00303932"/>
    <w:rsid w:val="0031121F"/>
    <w:rsid w:val="00324631"/>
    <w:rsid w:val="00341B85"/>
    <w:rsid w:val="0035047D"/>
    <w:rsid w:val="00387613"/>
    <w:rsid w:val="003C734A"/>
    <w:rsid w:val="003D1016"/>
    <w:rsid w:val="003D5260"/>
    <w:rsid w:val="003D5DCF"/>
    <w:rsid w:val="003E6587"/>
    <w:rsid w:val="00431424"/>
    <w:rsid w:val="00450109"/>
    <w:rsid w:val="00455BA8"/>
    <w:rsid w:val="00465D0B"/>
    <w:rsid w:val="00474509"/>
    <w:rsid w:val="00486CF6"/>
    <w:rsid w:val="004911CF"/>
    <w:rsid w:val="004963A4"/>
    <w:rsid w:val="004B51A3"/>
    <w:rsid w:val="004B7C35"/>
    <w:rsid w:val="004F1398"/>
    <w:rsid w:val="0058442D"/>
    <w:rsid w:val="005926FE"/>
    <w:rsid w:val="005928EB"/>
    <w:rsid w:val="005A0A98"/>
    <w:rsid w:val="005A627C"/>
    <w:rsid w:val="005C5B1F"/>
    <w:rsid w:val="005C6521"/>
    <w:rsid w:val="005D2899"/>
    <w:rsid w:val="005E766F"/>
    <w:rsid w:val="0062509E"/>
    <w:rsid w:val="00664C2D"/>
    <w:rsid w:val="00667970"/>
    <w:rsid w:val="00670761"/>
    <w:rsid w:val="006944E2"/>
    <w:rsid w:val="006968B2"/>
    <w:rsid w:val="006A5C04"/>
    <w:rsid w:val="006B3D1B"/>
    <w:rsid w:val="006B669A"/>
    <w:rsid w:val="007049FB"/>
    <w:rsid w:val="00713DA9"/>
    <w:rsid w:val="00715404"/>
    <w:rsid w:val="007156C8"/>
    <w:rsid w:val="00721AFA"/>
    <w:rsid w:val="00743AF0"/>
    <w:rsid w:val="00766FA5"/>
    <w:rsid w:val="00771262"/>
    <w:rsid w:val="007835CB"/>
    <w:rsid w:val="007905BA"/>
    <w:rsid w:val="00791AB6"/>
    <w:rsid w:val="00794884"/>
    <w:rsid w:val="007C5A16"/>
    <w:rsid w:val="007D3032"/>
    <w:rsid w:val="007D3835"/>
    <w:rsid w:val="007E3EBD"/>
    <w:rsid w:val="008239AD"/>
    <w:rsid w:val="00825D7B"/>
    <w:rsid w:val="00827174"/>
    <w:rsid w:val="00837AFB"/>
    <w:rsid w:val="00865BB4"/>
    <w:rsid w:val="0087073E"/>
    <w:rsid w:val="008B55AB"/>
    <w:rsid w:val="00900354"/>
    <w:rsid w:val="0093490C"/>
    <w:rsid w:val="00954D74"/>
    <w:rsid w:val="0099228F"/>
    <w:rsid w:val="00992958"/>
    <w:rsid w:val="009E0A56"/>
    <w:rsid w:val="009E4B73"/>
    <w:rsid w:val="00A00B60"/>
    <w:rsid w:val="00A02941"/>
    <w:rsid w:val="00A330F4"/>
    <w:rsid w:val="00A554F0"/>
    <w:rsid w:val="00A602BD"/>
    <w:rsid w:val="00A60A8A"/>
    <w:rsid w:val="00A73C5A"/>
    <w:rsid w:val="00A808FD"/>
    <w:rsid w:val="00A8305A"/>
    <w:rsid w:val="00A9209F"/>
    <w:rsid w:val="00A94908"/>
    <w:rsid w:val="00A97807"/>
    <w:rsid w:val="00AC27FB"/>
    <w:rsid w:val="00B03280"/>
    <w:rsid w:val="00B2271D"/>
    <w:rsid w:val="00B4060A"/>
    <w:rsid w:val="00B56468"/>
    <w:rsid w:val="00B57550"/>
    <w:rsid w:val="00B60703"/>
    <w:rsid w:val="00B92973"/>
    <w:rsid w:val="00BA697C"/>
    <w:rsid w:val="00BC41CF"/>
    <w:rsid w:val="00BE2735"/>
    <w:rsid w:val="00C07D56"/>
    <w:rsid w:val="00C11B43"/>
    <w:rsid w:val="00C30B61"/>
    <w:rsid w:val="00C41FD1"/>
    <w:rsid w:val="00C43747"/>
    <w:rsid w:val="00C95DFB"/>
    <w:rsid w:val="00C9714C"/>
    <w:rsid w:val="00CB0C73"/>
    <w:rsid w:val="00CC758D"/>
    <w:rsid w:val="00CE2969"/>
    <w:rsid w:val="00CF2BDF"/>
    <w:rsid w:val="00CF7C36"/>
    <w:rsid w:val="00D12C37"/>
    <w:rsid w:val="00D244F5"/>
    <w:rsid w:val="00D83593"/>
    <w:rsid w:val="00DA0561"/>
    <w:rsid w:val="00DA12A9"/>
    <w:rsid w:val="00DB5516"/>
    <w:rsid w:val="00DC2EC4"/>
    <w:rsid w:val="00DC5A2C"/>
    <w:rsid w:val="00DC6B67"/>
    <w:rsid w:val="00DD32E4"/>
    <w:rsid w:val="00DE4F9E"/>
    <w:rsid w:val="00E048F5"/>
    <w:rsid w:val="00E53999"/>
    <w:rsid w:val="00E57840"/>
    <w:rsid w:val="00E63190"/>
    <w:rsid w:val="00EA74BD"/>
    <w:rsid w:val="00EA7E00"/>
    <w:rsid w:val="00EC36D6"/>
    <w:rsid w:val="00EC60AD"/>
    <w:rsid w:val="00EE5978"/>
    <w:rsid w:val="00EF7751"/>
    <w:rsid w:val="00F04671"/>
    <w:rsid w:val="00F1177E"/>
    <w:rsid w:val="00F4012E"/>
    <w:rsid w:val="00F43844"/>
    <w:rsid w:val="00F469F7"/>
    <w:rsid w:val="00F541E7"/>
    <w:rsid w:val="00F54FBB"/>
    <w:rsid w:val="00F70D8B"/>
    <w:rsid w:val="00F75018"/>
    <w:rsid w:val="00F83E40"/>
    <w:rsid w:val="00F91106"/>
    <w:rsid w:val="00FA796B"/>
    <w:rsid w:val="00FF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668A"/>
  <w15:chartTrackingRefBased/>
  <w15:docId w15:val="{D43F135D-9CED-44CB-B566-6FF09F6B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C04"/>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954D74"/>
    <w:pPr>
      <w:spacing w:before="100" w:beforeAutospacing="1" w:after="100" w:afterAutospacing="1" w:line="240" w:lineRule="auto"/>
      <w:outlineLvl w:val="1"/>
    </w:pPr>
    <w:rPr>
      <w:rFonts w:ascii="Times New Roman" w:eastAsiaTheme="minorHAnsi"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868"/>
    <w:rPr>
      <w:rFonts w:ascii="Calibri" w:eastAsia="Calibri" w:hAnsi="Calibri" w:cs="Times New Roman"/>
    </w:rPr>
  </w:style>
  <w:style w:type="paragraph" w:styleId="Footer">
    <w:name w:val="footer"/>
    <w:basedOn w:val="Normal"/>
    <w:link w:val="FooterChar"/>
    <w:uiPriority w:val="99"/>
    <w:unhideWhenUsed/>
    <w:rsid w:val="000C2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868"/>
    <w:rPr>
      <w:rFonts w:ascii="Calibri" w:eastAsia="Calibri" w:hAnsi="Calibri" w:cs="Times New Roman"/>
    </w:rPr>
  </w:style>
  <w:style w:type="character" w:styleId="Hyperlink">
    <w:name w:val="Hyperlink"/>
    <w:basedOn w:val="DefaultParagraphFont"/>
    <w:uiPriority w:val="99"/>
    <w:unhideWhenUsed/>
    <w:rsid w:val="00C11B43"/>
    <w:rPr>
      <w:color w:val="0563C1" w:themeColor="hyperlink"/>
      <w:u w:val="single"/>
    </w:rPr>
  </w:style>
  <w:style w:type="character" w:customStyle="1" w:styleId="UnresolvedMention1">
    <w:name w:val="Unresolved Mention1"/>
    <w:basedOn w:val="DefaultParagraphFont"/>
    <w:uiPriority w:val="99"/>
    <w:semiHidden/>
    <w:unhideWhenUsed/>
    <w:rsid w:val="00C11B43"/>
    <w:rPr>
      <w:color w:val="808080"/>
      <w:shd w:val="clear" w:color="auto" w:fill="E6E6E6"/>
    </w:rPr>
  </w:style>
  <w:style w:type="paragraph" w:styleId="ListParagraph">
    <w:name w:val="List Paragraph"/>
    <w:basedOn w:val="Normal"/>
    <w:uiPriority w:val="34"/>
    <w:qFormat/>
    <w:rsid w:val="000D46ED"/>
    <w:pPr>
      <w:ind w:left="720"/>
      <w:contextualSpacing/>
    </w:pPr>
  </w:style>
  <w:style w:type="paragraph" w:styleId="BalloonText">
    <w:name w:val="Balloon Text"/>
    <w:basedOn w:val="Normal"/>
    <w:link w:val="BalloonTextChar"/>
    <w:uiPriority w:val="99"/>
    <w:semiHidden/>
    <w:unhideWhenUsed/>
    <w:rsid w:val="00CB0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C73"/>
    <w:rPr>
      <w:rFonts w:ascii="Segoe UI" w:eastAsia="Calibri" w:hAnsi="Segoe UI" w:cs="Segoe UI"/>
      <w:sz w:val="18"/>
      <w:szCs w:val="18"/>
    </w:rPr>
  </w:style>
  <w:style w:type="character" w:customStyle="1" w:styleId="apple-converted-space">
    <w:name w:val="apple-converted-space"/>
    <w:basedOn w:val="DefaultParagraphFont"/>
    <w:rsid w:val="00954D74"/>
  </w:style>
  <w:style w:type="character" w:customStyle="1" w:styleId="Heading2Char">
    <w:name w:val="Heading 2 Char"/>
    <w:basedOn w:val="DefaultParagraphFont"/>
    <w:link w:val="Heading2"/>
    <w:uiPriority w:val="9"/>
    <w:rsid w:val="00954D74"/>
    <w:rPr>
      <w:rFonts w:ascii="Times New Roman" w:hAnsi="Times New Roman" w:cs="Times New Roman"/>
      <w:b/>
      <w:bCs/>
      <w:sz w:val="36"/>
      <w:szCs w:val="36"/>
      <w:lang w:val="en-US"/>
    </w:rPr>
  </w:style>
  <w:style w:type="character" w:styleId="CommentReference">
    <w:name w:val="annotation reference"/>
    <w:basedOn w:val="DefaultParagraphFont"/>
    <w:uiPriority w:val="99"/>
    <w:semiHidden/>
    <w:unhideWhenUsed/>
    <w:rsid w:val="00BE2735"/>
    <w:rPr>
      <w:sz w:val="16"/>
      <w:szCs w:val="16"/>
    </w:rPr>
  </w:style>
  <w:style w:type="paragraph" w:styleId="CommentText">
    <w:name w:val="annotation text"/>
    <w:basedOn w:val="Normal"/>
    <w:link w:val="CommentTextChar"/>
    <w:uiPriority w:val="99"/>
    <w:semiHidden/>
    <w:unhideWhenUsed/>
    <w:rsid w:val="00BE2735"/>
    <w:pPr>
      <w:spacing w:line="240" w:lineRule="auto"/>
    </w:pPr>
    <w:rPr>
      <w:sz w:val="20"/>
      <w:szCs w:val="20"/>
    </w:rPr>
  </w:style>
  <w:style w:type="character" w:customStyle="1" w:styleId="CommentTextChar">
    <w:name w:val="Comment Text Char"/>
    <w:basedOn w:val="DefaultParagraphFont"/>
    <w:link w:val="CommentText"/>
    <w:uiPriority w:val="99"/>
    <w:semiHidden/>
    <w:rsid w:val="00BE27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2735"/>
    <w:rPr>
      <w:b/>
      <w:bCs/>
    </w:rPr>
  </w:style>
  <w:style w:type="character" w:customStyle="1" w:styleId="CommentSubjectChar">
    <w:name w:val="Comment Subject Char"/>
    <w:basedOn w:val="CommentTextChar"/>
    <w:link w:val="CommentSubject"/>
    <w:uiPriority w:val="99"/>
    <w:semiHidden/>
    <w:rsid w:val="00BE273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23401">
      <w:bodyDiv w:val="1"/>
      <w:marLeft w:val="0"/>
      <w:marRight w:val="0"/>
      <w:marTop w:val="0"/>
      <w:marBottom w:val="0"/>
      <w:divBdr>
        <w:top w:val="none" w:sz="0" w:space="0" w:color="auto"/>
        <w:left w:val="none" w:sz="0" w:space="0" w:color="auto"/>
        <w:bottom w:val="none" w:sz="0" w:space="0" w:color="auto"/>
        <w:right w:val="none" w:sz="0" w:space="0" w:color="auto"/>
      </w:divBdr>
    </w:div>
    <w:div w:id="914899762">
      <w:bodyDiv w:val="1"/>
      <w:marLeft w:val="0"/>
      <w:marRight w:val="0"/>
      <w:marTop w:val="0"/>
      <w:marBottom w:val="0"/>
      <w:divBdr>
        <w:top w:val="none" w:sz="0" w:space="0" w:color="auto"/>
        <w:left w:val="none" w:sz="0" w:space="0" w:color="auto"/>
        <w:bottom w:val="none" w:sz="0" w:space="0" w:color="auto"/>
        <w:right w:val="none" w:sz="0" w:space="0" w:color="auto"/>
      </w:divBdr>
    </w:div>
    <w:div w:id="14160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49BB-E338-5D4B-AE2A-826F20A0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1812</Words>
  <Characters>10330</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Owens</dc:creator>
  <cp:keywords/>
  <dc:description/>
  <cp:lastModifiedBy>ben ballin</cp:lastModifiedBy>
  <cp:revision>3</cp:revision>
  <cp:lastPrinted>2018-05-02T11:26:00Z</cp:lastPrinted>
  <dcterms:created xsi:type="dcterms:W3CDTF">2018-05-08T09:10:00Z</dcterms:created>
  <dcterms:modified xsi:type="dcterms:W3CDTF">2018-05-08T09:15:00Z</dcterms:modified>
</cp:coreProperties>
</file>